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5984"/>
        <w:gridCol w:w="2268"/>
      </w:tblGrid>
      <w:tr w:rsidR="00EC5527" w:rsidRPr="008F59B3" w:rsidTr="00EC1D2C">
        <w:trPr>
          <w:trHeight w:val="1520"/>
        </w:trPr>
        <w:tc>
          <w:tcPr>
            <w:tcW w:w="2044" w:type="dxa"/>
            <w:shd w:val="clear" w:color="auto" w:fill="auto"/>
          </w:tcPr>
          <w:p w:rsidR="00EC5527" w:rsidRPr="008F59B3" w:rsidRDefault="00D9003F" w:rsidP="008F59B3">
            <w:pPr>
              <w:jc w:val="right"/>
              <w:rPr>
                <w:rFonts w:ascii="Arial" w:hAnsi="Arial" w:cs="Arial"/>
                <w:sz w:val="16"/>
                <w:szCs w:val="16"/>
              </w:rPr>
            </w:pPr>
            <w:r w:rsidRPr="008F59B3">
              <w:rPr>
                <w:rFonts w:ascii="Arial" w:hAnsi="Arial" w:cs="Arial"/>
                <w:noProof/>
                <w:sz w:val="24"/>
                <w:lang w:val="en-CA"/>
              </w:rPr>
              <w:drawing>
                <wp:inline distT="0" distB="0" distL="0" distR="0" wp14:anchorId="15C22F17" wp14:editId="3819711A">
                  <wp:extent cx="787400" cy="946550"/>
                  <wp:effectExtent l="0" t="0" r="0" b="6350"/>
                  <wp:docPr id="1" name="Picture 1" descr="Bishop Co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Coat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733" cy="955365"/>
                          </a:xfrm>
                          <a:prstGeom prst="rect">
                            <a:avLst/>
                          </a:prstGeom>
                          <a:noFill/>
                          <a:ln>
                            <a:noFill/>
                          </a:ln>
                        </pic:spPr>
                      </pic:pic>
                    </a:graphicData>
                  </a:graphic>
                </wp:inline>
              </w:drawing>
            </w:r>
          </w:p>
        </w:tc>
        <w:tc>
          <w:tcPr>
            <w:tcW w:w="5984" w:type="dxa"/>
            <w:shd w:val="clear" w:color="auto" w:fill="auto"/>
            <w:vAlign w:val="center"/>
          </w:tcPr>
          <w:p w:rsidR="00EC5527" w:rsidRPr="008F59B3" w:rsidRDefault="00EC5527" w:rsidP="008F59B3">
            <w:pPr>
              <w:jc w:val="center"/>
              <w:rPr>
                <w:rFonts w:ascii="Arial" w:hAnsi="Arial" w:cs="Arial"/>
                <w:b/>
                <w:sz w:val="32"/>
              </w:rPr>
            </w:pPr>
          </w:p>
          <w:p w:rsidR="00EC5527" w:rsidRPr="008F59B3" w:rsidRDefault="00EC5527" w:rsidP="008F59B3">
            <w:pPr>
              <w:jc w:val="center"/>
              <w:rPr>
                <w:rFonts w:ascii="Arial" w:hAnsi="Arial" w:cs="Arial"/>
                <w:sz w:val="16"/>
                <w:szCs w:val="16"/>
              </w:rPr>
            </w:pPr>
            <w:r w:rsidRPr="008F59B3">
              <w:rPr>
                <w:rFonts w:ascii="Arial" w:hAnsi="Arial" w:cs="Arial"/>
                <w:b/>
                <w:sz w:val="32"/>
              </w:rPr>
              <w:t>R.C. BISHOP OF THE DIOCESE OF CALGARY</w:t>
            </w:r>
          </w:p>
        </w:tc>
        <w:tc>
          <w:tcPr>
            <w:tcW w:w="2268" w:type="dxa"/>
            <w:shd w:val="clear" w:color="auto" w:fill="auto"/>
            <w:vAlign w:val="center"/>
          </w:tcPr>
          <w:p w:rsidR="00EC5527" w:rsidRPr="008F59B3" w:rsidRDefault="00D9003F" w:rsidP="008F59B3">
            <w:pPr>
              <w:jc w:val="center"/>
              <w:rPr>
                <w:rFonts w:ascii="Arial" w:hAnsi="Arial" w:cs="Arial"/>
                <w:sz w:val="16"/>
                <w:szCs w:val="16"/>
              </w:rPr>
            </w:pPr>
            <w:r w:rsidRPr="008F59B3">
              <w:rPr>
                <w:rFonts w:ascii="Arial" w:hAnsi="Arial" w:cs="Arial"/>
                <w:noProof/>
                <w:sz w:val="16"/>
                <w:szCs w:val="16"/>
                <w:lang w:val="en-CA"/>
              </w:rPr>
              <w:drawing>
                <wp:inline distT="0" distB="0" distL="0" distR="0" wp14:anchorId="5B895454" wp14:editId="3E751373">
                  <wp:extent cx="1336675" cy="765175"/>
                  <wp:effectExtent l="0" t="0" r="0" b="0"/>
                  <wp:docPr id="2" name="Picture 2" descr="Strengthening Parish Communitie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ngthening Parish Communities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675" cy="765175"/>
                          </a:xfrm>
                          <a:prstGeom prst="rect">
                            <a:avLst/>
                          </a:prstGeom>
                          <a:noFill/>
                          <a:ln>
                            <a:noFill/>
                          </a:ln>
                        </pic:spPr>
                      </pic:pic>
                    </a:graphicData>
                  </a:graphic>
                </wp:inline>
              </w:drawing>
            </w:r>
          </w:p>
        </w:tc>
      </w:tr>
      <w:tr w:rsidR="00B455B6" w:rsidRPr="00D57112" w:rsidTr="00EC1D2C">
        <w:tblPrEx>
          <w:shd w:val="clear" w:color="auto" w:fill="E6E6E6"/>
          <w:tblLook w:val="01E0" w:firstRow="1" w:lastRow="1" w:firstColumn="1" w:lastColumn="1" w:noHBand="0" w:noVBand="0"/>
        </w:tblPrEx>
        <w:trPr>
          <w:trHeight w:val="1043"/>
        </w:trPr>
        <w:tc>
          <w:tcPr>
            <w:tcW w:w="10296" w:type="dxa"/>
            <w:gridSpan w:val="3"/>
            <w:shd w:val="clear" w:color="auto" w:fill="D9D9D9"/>
            <w:vAlign w:val="center"/>
          </w:tcPr>
          <w:p w:rsidR="00B455B6" w:rsidRPr="00EC1D2C" w:rsidRDefault="00B455B6" w:rsidP="002B32C7">
            <w:pPr>
              <w:ind w:left="360"/>
              <w:jc w:val="center"/>
              <w:rPr>
                <w:rFonts w:ascii="Arial" w:hAnsi="Arial" w:cs="Arial"/>
                <w:color w:val="FF0000"/>
                <w:sz w:val="24"/>
              </w:rPr>
            </w:pPr>
            <w:r w:rsidRPr="00D57112">
              <w:rPr>
                <w:rFonts w:ascii="Arial" w:hAnsi="Arial" w:cs="Arial"/>
                <w:sz w:val="24"/>
              </w:rPr>
              <w:br w:type="page"/>
            </w:r>
            <w:r w:rsidR="002B32C7" w:rsidRPr="00EC1D2C">
              <w:rPr>
                <w:rFonts w:ascii="Arial" w:hAnsi="Arial" w:cs="Arial"/>
                <w:sz w:val="24"/>
              </w:rPr>
              <w:t>POSITION DESCRIPTION</w:t>
            </w:r>
            <w:r w:rsidR="002C4101" w:rsidRPr="00EC1D2C">
              <w:rPr>
                <w:rFonts w:ascii="Arial" w:hAnsi="Arial" w:cs="Arial"/>
                <w:sz w:val="24"/>
              </w:rPr>
              <w:t xml:space="preserve"> </w:t>
            </w:r>
          </w:p>
          <w:p w:rsidR="002B32C7" w:rsidRDefault="00C61604" w:rsidP="002B32C7">
            <w:pPr>
              <w:ind w:left="360"/>
              <w:jc w:val="center"/>
              <w:rPr>
                <w:rFonts w:ascii="Arial" w:hAnsi="Arial" w:cs="Arial"/>
                <w:b/>
                <w:sz w:val="24"/>
              </w:rPr>
            </w:pPr>
            <w:r>
              <w:rPr>
                <w:rFonts w:ascii="Arial" w:hAnsi="Arial" w:cs="Arial"/>
                <w:b/>
                <w:sz w:val="24"/>
              </w:rPr>
              <w:t>Program Assistant (Part-time)</w:t>
            </w:r>
          </w:p>
          <w:p w:rsidR="0054654F" w:rsidRPr="00D57112" w:rsidRDefault="00A37BEF">
            <w:pPr>
              <w:ind w:left="360"/>
              <w:jc w:val="center"/>
              <w:rPr>
                <w:rFonts w:ascii="Arial" w:hAnsi="Arial" w:cs="Arial"/>
                <w:b/>
                <w:sz w:val="24"/>
              </w:rPr>
            </w:pPr>
            <w:r>
              <w:rPr>
                <w:rFonts w:ascii="Arial" w:hAnsi="Arial" w:cs="Arial"/>
                <w:b/>
                <w:sz w:val="24"/>
              </w:rPr>
              <w:t>Elizabeth House</w:t>
            </w:r>
          </w:p>
        </w:tc>
      </w:tr>
      <w:tr w:rsidR="001D072E"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D9D9D9"/>
            <w:vAlign w:val="center"/>
          </w:tcPr>
          <w:p w:rsidR="001D072E" w:rsidRPr="00D57112" w:rsidRDefault="001D072E" w:rsidP="00953EF2">
            <w:pPr>
              <w:rPr>
                <w:rFonts w:ascii="Arial" w:hAnsi="Arial" w:cs="Arial"/>
                <w:sz w:val="16"/>
              </w:rPr>
            </w:pPr>
            <w:r w:rsidRPr="00D57112">
              <w:rPr>
                <w:rFonts w:ascii="Arial" w:hAnsi="Arial" w:cs="Arial"/>
                <w:b/>
                <w:color w:val="000000"/>
              </w:rPr>
              <w:t>REPORTS TO:</w:t>
            </w:r>
            <w:r w:rsidR="00D57112">
              <w:rPr>
                <w:rFonts w:ascii="Arial" w:hAnsi="Arial" w:cs="Arial"/>
                <w:b/>
                <w:color w:val="000000"/>
              </w:rPr>
              <w:t xml:space="preserve"> </w:t>
            </w:r>
          </w:p>
        </w:tc>
      </w:tr>
      <w:tr w:rsidR="001D072E"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FFFFFF"/>
            <w:vAlign w:val="center"/>
          </w:tcPr>
          <w:p w:rsidR="001D072E" w:rsidRPr="00D57112" w:rsidRDefault="00D6345D">
            <w:pPr>
              <w:rPr>
                <w:rFonts w:ascii="Arial" w:hAnsi="Arial" w:cs="Arial"/>
                <w:b/>
                <w:color w:val="000000"/>
              </w:rPr>
            </w:pPr>
            <w:r>
              <w:rPr>
                <w:rFonts w:ascii="Arial" w:hAnsi="Arial" w:cs="Arial"/>
              </w:rPr>
              <w:t>Coordinator</w:t>
            </w:r>
            <w:r w:rsidR="00A37BEF">
              <w:rPr>
                <w:rFonts w:ascii="Arial" w:hAnsi="Arial" w:cs="Arial"/>
              </w:rPr>
              <w:t>, Elizabeth House</w:t>
            </w:r>
          </w:p>
        </w:tc>
      </w:tr>
      <w:tr w:rsidR="00B455B6" w:rsidRPr="00D57112" w:rsidTr="00EC1D2C">
        <w:tblPrEx>
          <w:shd w:val="clear" w:color="auto" w:fill="E6E6E6"/>
          <w:tblLook w:val="01E0" w:firstRow="1" w:lastRow="1" w:firstColumn="1" w:lastColumn="1" w:noHBand="0" w:noVBand="0"/>
        </w:tblPrEx>
        <w:trPr>
          <w:trHeight w:val="375"/>
        </w:trPr>
        <w:tc>
          <w:tcPr>
            <w:tcW w:w="10296" w:type="dxa"/>
            <w:gridSpan w:val="3"/>
            <w:shd w:val="clear" w:color="auto" w:fill="D9D9D9"/>
            <w:vAlign w:val="center"/>
          </w:tcPr>
          <w:p w:rsidR="00B455B6" w:rsidRPr="00D57112" w:rsidRDefault="002B32C7">
            <w:pPr>
              <w:rPr>
                <w:rFonts w:ascii="Arial" w:hAnsi="Arial" w:cs="Arial"/>
                <w:sz w:val="16"/>
              </w:rPr>
            </w:pPr>
            <w:r w:rsidRPr="00D57112">
              <w:rPr>
                <w:rFonts w:ascii="Arial" w:hAnsi="Arial" w:cs="Arial"/>
                <w:b/>
                <w:color w:val="000000"/>
              </w:rPr>
              <w:t>OVERVIEW</w:t>
            </w:r>
            <w:r w:rsidR="004F2F24" w:rsidRPr="00D57112">
              <w:rPr>
                <w:rFonts w:ascii="Arial" w:hAnsi="Arial" w:cs="Arial"/>
                <w:b/>
                <w:color w:val="000000"/>
              </w:rPr>
              <w:t>:</w:t>
            </w:r>
          </w:p>
        </w:tc>
      </w:tr>
      <w:tr w:rsidR="00B455B6" w:rsidRPr="00D57112" w:rsidTr="00EC1D2C">
        <w:tblPrEx>
          <w:tblLook w:val="01E0" w:firstRow="1" w:lastRow="1" w:firstColumn="1" w:lastColumn="1" w:noHBand="0" w:noVBand="0"/>
        </w:tblPrEx>
        <w:tc>
          <w:tcPr>
            <w:tcW w:w="10296" w:type="dxa"/>
            <w:gridSpan w:val="3"/>
          </w:tcPr>
          <w:p w:rsidR="0025531E" w:rsidRDefault="00A37BEF" w:rsidP="002B32C7">
            <w:pPr>
              <w:rPr>
                <w:rFonts w:ascii="Arial" w:hAnsi="Arial" w:cs="Arial"/>
              </w:rPr>
            </w:pPr>
            <w:r w:rsidRPr="00A37BEF">
              <w:rPr>
                <w:rFonts w:ascii="Arial" w:hAnsi="Arial" w:cs="Arial"/>
              </w:rPr>
              <w:t>Elizabeth House is a non-denominational residential program for pregnant and paren</w:t>
            </w:r>
            <w:r w:rsidR="005C24BD">
              <w:rPr>
                <w:rFonts w:ascii="Arial" w:hAnsi="Arial" w:cs="Arial"/>
              </w:rPr>
              <w:t xml:space="preserve">ting </w:t>
            </w:r>
            <w:r w:rsidR="00B674D1">
              <w:rPr>
                <w:rFonts w:ascii="Arial" w:hAnsi="Arial" w:cs="Arial"/>
              </w:rPr>
              <w:t xml:space="preserve">young </w:t>
            </w:r>
            <w:r w:rsidR="00BD4564">
              <w:rPr>
                <w:rFonts w:ascii="Arial" w:hAnsi="Arial" w:cs="Arial"/>
              </w:rPr>
              <w:t>women</w:t>
            </w:r>
            <w:r w:rsidRPr="00A37BEF">
              <w:rPr>
                <w:rFonts w:ascii="Arial" w:hAnsi="Arial" w:cs="Arial"/>
              </w:rPr>
              <w:t>.</w:t>
            </w:r>
            <w:r w:rsidR="00E94809">
              <w:rPr>
                <w:rFonts w:ascii="Arial" w:hAnsi="Arial" w:cs="Arial"/>
              </w:rPr>
              <w:t xml:space="preserve">  </w:t>
            </w:r>
          </w:p>
          <w:p w:rsidR="00E94809" w:rsidRDefault="00E94809">
            <w:pPr>
              <w:rPr>
                <w:rFonts w:ascii="Arial" w:hAnsi="Arial" w:cs="Arial"/>
              </w:rPr>
            </w:pPr>
          </w:p>
          <w:p w:rsidR="00E94809" w:rsidRDefault="007B3B6E">
            <w:pPr>
              <w:rPr>
                <w:rFonts w:ascii="Arial" w:hAnsi="Arial" w:cs="Arial"/>
              </w:rPr>
            </w:pPr>
            <w:r>
              <w:rPr>
                <w:rFonts w:ascii="Arial" w:hAnsi="Arial" w:cs="Arial"/>
              </w:rPr>
              <w:t xml:space="preserve">The </w:t>
            </w:r>
            <w:r w:rsidR="00FD28CE">
              <w:rPr>
                <w:rFonts w:ascii="Arial" w:hAnsi="Arial" w:cs="Arial"/>
              </w:rPr>
              <w:t xml:space="preserve">Program Assistant </w:t>
            </w:r>
            <w:r w:rsidR="00E94809">
              <w:rPr>
                <w:rFonts w:ascii="Arial" w:hAnsi="Arial" w:cs="Arial"/>
              </w:rPr>
              <w:t>is responsible for assisting the Caseworker</w:t>
            </w:r>
            <w:r>
              <w:rPr>
                <w:rFonts w:ascii="Arial" w:hAnsi="Arial" w:cs="Arial"/>
              </w:rPr>
              <w:t xml:space="preserve"> </w:t>
            </w:r>
            <w:r w:rsidR="00E94809">
              <w:rPr>
                <w:rFonts w:ascii="Arial" w:hAnsi="Arial" w:cs="Arial"/>
              </w:rPr>
              <w:t>in completing tasks associated with resident support</w:t>
            </w:r>
            <w:r w:rsidR="006A09C1">
              <w:rPr>
                <w:rFonts w:ascii="Arial" w:hAnsi="Arial" w:cs="Arial"/>
              </w:rPr>
              <w:t>,</w:t>
            </w:r>
            <w:r w:rsidR="00E94809">
              <w:rPr>
                <w:rFonts w:ascii="Arial" w:hAnsi="Arial" w:cs="Arial"/>
              </w:rPr>
              <w:t xml:space="preserve"> programming</w:t>
            </w:r>
            <w:r w:rsidR="006A09C1">
              <w:rPr>
                <w:rFonts w:ascii="Arial" w:hAnsi="Arial" w:cs="Arial"/>
              </w:rPr>
              <w:t xml:space="preserve"> and daily operations</w:t>
            </w:r>
            <w:r w:rsidR="00E94809">
              <w:rPr>
                <w:rFonts w:ascii="Arial" w:hAnsi="Arial" w:cs="Arial"/>
              </w:rPr>
              <w:t xml:space="preserve">. </w:t>
            </w:r>
          </w:p>
          <w:p w:rsidR="00E94809" w:rsidRDefault="00E94809">
            <w:pPr>
              <w:rPr>
                <w:rFonts w:ascii="Arial" w:hAnsi="Arial" w:cs="Arial"/>
              </w:rPr>
            </w:pPr>
          </w:p>
          <w:p w:rsidR="002B32C7" w:rsidRDefault="00E94809">
            <w:pPr>
              <w:rPr>
                <w:rFonts w:ascii="Arial" w:hAnsi="Arial" w:cs="Arial"/>
              </w:rPr>
            </w:pPr>
            <w:r>
              <w:rPr>
                <w:rFonts w:ascii="Arial" w:hAnsi="Arial" w:cs="Arial"/>
              </w:rPr>
              <w:t>This is a permanent, 0.5 position (20 hours/week).</w:t>
            </w:r>
            <w:r w:rsidR="00A37BEF" w:rsidRPr="00A37BEF">
              <w:rPr>
                <w:rFonts w:ascii="Arial" w:hAnsi="Arial" w:cs="Arial"/>
              </w:rPr>
              <w:t xml:space="preserve"> </w:t>
            </w:r>
          </w:p>
          <w:p w:rsidR="00E94809" w:rsidRDefault="00E94809" w:rsidP="00E94809">
            <w:pPr>
              <w:rPr>
                <w:rFonts w:ascii="Arial" w:hAnsi="Arial" w:cs="Arial"/>
              </w:rPr>
            </w:pPr>
          </w:p>
          <w:p w:rsidR="00E94809" w:rsidRDefault="00E94809" w:rsidP="00E94809">
            <w:pPr>
              <w:rPr>
                <w:rFonts w:ascii="Arial" w:hAnsi="Arial" w:cs="Arial"/>
              </w:rPr>
            </w:pPr>
            <w:r>
              <w:rPr>
                <w:rFonts w:ascii="Arial" w:hAnsi="Arial" w:cs="Arial"/>
              </w:rPr>
              <w:t xml:space="preserve">This Social Justice &amp; Outreach Ministries program is made possible through a partnership between the RC Diocese of Calgary and the Sisters of Charity of St. Louise as well as through the generosity of donors contributing directly to the program and support through the diocesan Together in Action campaign. </w:t>
            </w:r>
          </w:p>
          <w:p w:rsidR="00E94809" w:rsidRPr="00D57112" w:rsidRDefault="00E94809">
            <w:pPr>
              <w:rPr>
                <w:rFonts w:ascii="Arial" w:hAnsi="Arial" w:cs="Arial"/>
              </w:rPr>
            </w:pPr>
          </w:p>
        </w:tc>
      </w:tr>
      <w:tr w:rsidR="00B455B6"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D9D9D9"/>
            <w:vAlign w:val="center"/>
          </w:tcPr>
          <w:p w:rsidR="00B455B6" w:rsidRPr="00D57112" w:rsidRDefault="002B32C7" w:rsidP="00DB2EBF">
            <w:pPr>
              <w:rPr>
                <w:rFonts w:ascii="Arial" w:hAnsi="Arial" w:cs="Arial"/>
                <w:sz w:val="16"/>
              </w:rPr>
            </w:pPr>
            <w:r w:rsidRPr="00D57112">
              <w:rPr>
                <w:rFonts w:ascii="Arial" w:hAnsi="Arial" w:cs="Arial"/>
                <w:b/>
                <w:color w:val="000000"/>
              </w:rPr>
              <w:t>ACTIVITIES &amp; RESPONSIBILITIES</w:t>
            </w:r>
            <w:r w:rsidR="00B455B6" w:rsidRPr="00D57112">
              <w:rPr>
                <w:rFonts w:ascii="Arial" w:hAnsi="Arial" w:cs="Arial"/>
                <w:b/>
                <w:color w:val="000000"/>
              </w:rPr>
              <w:t>:</w:t>
            </w:r>
          </w:p>
        </w:tc>
      </w:tr>
      <w:tr w:rsidR="002B32C7"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FFFFFF"/>
            <w:vAlign w:val="center"/>
          </w:tcPr>
          <w:p w:rsidR="002B32C7" w:rsidRPr="00A37BEF" w:rsidRDefault="0054654F" w:rsidP="002B32C7">
            <w:pPr>
              <w:rPr>
                <w:rFonts w:ascii="Arial" w:hAnsi="Arial" w:cs="Arial"/>
                <w:b/>
                <w:u w:val="single"/>
              </w:rPr>
            </w:pPr>
            <w:r w:rsidRPr="00A37BEF">
              <w:rPr>
                <w:rFonts w:ascii="Arial" w:hAnsi="Arial" w:cs="Arial"/>
                <w:b/>
                <w:u w:val="single"/>
              </w:rPr>
              <w:t xml:space="preserve">Primary </w:t>
            </w:r>
            <w:r w:rsidR="004C2AC5" w:rsidRPr="00A37BEF">
              <w:rPr>
                <w:rFonts w:ascii="Arial" w:hAnsi="Arial" w:cs="Arial"/>
                <w:b/>
                <w:u w:val="single"/>
              </w:rPr>
              <w:t>Responsibilit</w:t>
            </w:r>
            <w:r w:rsidR="00307A80">
              <w:rPr>
                <w:rFonts w:ascii="Arial" w:hAnsi="Arial" w:cs="Arial"/>
                <w:b/>
                <w:u w:val="single"/>
              </w:rPr>
              <w:t>ies</w:t>
            </w:r>
          </w:p>
          <w:p w:rsidR="00BD4564" w:rsidRDefault="00BD4564" w:rsidP="0066261A">
            <w:pPr>
              <w:rPr>
                <w:rFonts w:ascii="Arial" w:hAnsi="Arial" w:cs="Arial"/>
              </w:rPr>
            </w:pPr>
            <w:r>
              <w:rPr>
                <w:rFonts w:ascii="Arial" w:hAnsi="Arial" w:cs="Arial"/>
              </w:rPr>
              <w:t xml:space="preserve">The </w:t>
            </w:r>
            <w:r w:rsidR="00CF24C3">
              <w:rPr>
                <w:rFonts w:ascii="Arial" w:hAnsi="Arial" w:cs="Arial"/>
              </w:rPr>
              <w:t>Program Assistant</w:t>
            </w:r>
            <w:r w:rsidR="00E94809">
              <w:rPr>
                <w:rFonts w:ascii="Arial" w:hAnsi="Arial" w:cs="Arial"/>
              </w:rPr>
              <w:t xml:space="preserve"> is responsible to support the </w:t>
            </w:r>
            <w:r w:rsidR="00A33FB3">
              <w:rPr>
                <w:rFonts w:ascii="Arial" w:hAnsi="Arial" w:cs="Arial"/>
              </w:rPr>
              <w:t>Caseworker</w:t>
            </w:r>
            <w:r w:rsidR="007B3B6E">
              <w:rPr>
                <w:rFonts w:ascii="Arial" w:hAnsi="Arial" w:cs="Arial"/>
              </w:rPr>
              <w:t xml:space="preserve"> </w:t>
            </w:r>
            <w:r w:rsidR="00E94809">
              <w:rPr>
                <w:rFonts w:ascii="Arial" w:hAnsi="Arial" w:cs="Arial"/>
              </w:rPr>
              <w:t xml:space="preserve">with resident support, program planning and documentation. </w:t>
            </w:r>
          </w:p>
          <w:p w:rsidR="00E94809" w:rsidRDefault="00E94809" w:rsidP="0066261A">
            <w:pPr>
              <w:rPr>
                <w:rFonts w:ascii="Arial" w:hAnsi="Arial" w:cs="Arial"/>
              </w:rPr>
            </w:pPr>
          </w:p>
          <w:p w:rsidR="00A37BEF" w:rsidRPr="00D72972" w:rsidRDefault="00C12208" w:rsidP="00A37BEF">
            <w:pPr>
              <w:rPr>
                <w:rFonts w:ascii="Arial" w:hAnsi="Arial" w:cs="Arial"/>
                <w:b/>
                <w:u w:val="single"/>
              </w:rPr>
            </w:pPr>
            <w:r w:rsidRPr="00D72972">
              <w:rPr>
                <w:rFonts w:ascii="Arial" w:hAnsi="Arial" w:cs="Arial"/>
                <w:b/>
                <w:u w:val="single"/>
              </w:rPr>
              <w:t>GENERAL</w:t>
            </w:r>
            <w:r w:rsidR="000F6217">
              <w:rPr>
                <w:rFonts w:ascii="Arial" w:hAnsi="Arial" w:cs="Arial"/>
                <w:b/>
                <w:u w:val="single"/>
              </w:rPr>
              <w:t xml:space="preserve"> </w:t>
            </w:r>
            <w:r w:rsidRPr="00D72972">
              <w:rPr>
                <w:rFonts w:ascii="Arial" w:hAnsi="Arial" w:cs="Arial"/>
                <w:b/>
                <w:u w:val="single"/>
              </w:rPr>
              <w:t>EXPECTATIONS</w:t>
            </w:r>
          </w:p>
          <w:p w:rsidR="001C5058" w:rsidRDefault="001C5058" w:rsidP="00A37BEF">
            <w:pPr>
              <w:rPr>
                <w:rFonts w:ascii="Arial" w:hAnsi="Arial" w:cs="Arial"/>
                <w:u w:val="single"/>
              </w:rPr>
            </w:pPr>
          </w:p>
          <w:p w:rsidR="000E1887" w:rsidRDefault="009228A8" w:rsidP="00902E6A">
            <w:pPr>
              <w:numPr>
                <w:ilvl w:val="0"/>
                <w:numId w:val="23"/>
              </w:numPr>
              <w:rPr>
                <w:rFonts w:ascii="Arial" w:hAnsi="Arial" w:cs="Arial"/>
              </w:rPr>
            </w:pPr>
            <w:r w:rsidRPr="009C6D3F">
              <w:rPr>
                <w:rFonts w:ascii="Arial" w:hAnsi="Arial" w:cs="Arial"/>
              </w:rPr>
              <w:t>A</w:t>
            </w:r>
            <w:r w:rsidR="001C5058" w:rsidRPr="009C6D3F">
              <w:rPr>
                <w:rFonts w:ascii="Arial" w:hAnsi="Arial" w:cs="Arial"/>
              </w:rPr>
              <w:t>dhere to program philosophy of being</w:t>
            </w:r>
            <w:r w:rsidR="009C6D3F">
              <w:rPr>
                <w:rFonts w:ascii="Arial" w:hAnsi="Arial" w:cs="Arial"/>
              </w:rPr>
              <w:t xml:space="preserve"> </w:t>
            </w:r>
            <w:r w:rsidR="000F6217">
              <w:rPr>
                <w:rFonts w:ascii="Arial" w:hAnsi="Arial" w:cs="Arial"/>
              </w:rPr>
              <w:t xml:space="preserve">professional, </w:t>
            </w:r>
            <w:r w:rsidRPr="009C6D3F">
              <w:rPr>
                <w:rFonts w:ascii="Arial" w:hAnsi="Arial" w:cs="Arial"/>
              </w:rPr>
              <w:t xml:space="preserve">non-judgmental, </w:t>
            </w:r>
            <w:r w:rsidR="009B4A92">
              <w:rPr>
                <w:rFonts w:ascii="Arial" w:hAnsi="Arial" w:cs="Arial"/>
              </w:rPr>
              <w:t>encouraging</w:t>
            </w:r>
            <w:r w:rsidR="009B4A92" w:rsidRPr="009C6D3F">
              <w:rPr>
                <w:rFonts w:ascii="Arial" w:hAnsi="Arial" w:cs="Arial"/>
              </w:rPr>
              <w:t xml:space="preserve"> </w:t>
            </w:r>
            <w:r w:rsidR="001C5058" w:rsidRPr="009C6D3F">
              <w:rPr>
                <w:rFonts w:ascii="Arial" w:hAnsi="Arial" w:cs="Arial"/>
              </w:rPr>
              <w:t>and respectful</w:t>
            </w:r>
            <w:r w:rsidR="00B674D1">
              <w:rPr>
                <w:rFonts w:ascii="Arial" w:hAnsi="Arial" w:cs="Arial"/>
              </w:rPr>
              <w:t xml:space="preserve"> with all stakeholders</w:t>
            </w:r>
            <w:r w:rsidR="009B4A92">
              <w:rPr>
                <w:rFonts w:ascii="Arial" w:hAnsi="Arial" w:cs="Arial"/>
              </w:rPr>
              <w:t xml:space="preserve">. </w:t>
            </w:r>
            <w:r w:rsidR="009C6D3F">
              <w:rPr>
                <w:rFonts w:ascii="Arial" w:hAnsi="Arial" w:cs="Arial"/>
              </w:rPr>
              <w:t xml:space="preserve">Ensure </w:t>
            </w:r>
            <w:r w:rsidR="009B4A92">
              <w:rPr>
                <w:rFonts w:ascii="Arial" w:hAnsi="Arial" w:cs="Arial"/>
              </w:rPr>
              <w:t xml:space="preserve">that work with residents </w:t>
            </w:r>
            <w:r w:rsidR="000E1887">
              <w:rPr>
                <w:rFonts w:ascii="Arial" w:hAnsi="Arial" w:cs="Arial"/>
              </w:rPr>
              <w:t xml:space="preserve">follows the </w:t>
            </w:r>
            <w:r w:rsidR="00B04EA5">
              <w:rPr>
                <w:rFonts w:ascii="Arial" w:hAnsi="Arial" w:cs="Arial"/>
              </w:rPr>
              <w:t xml:space="preserve">program </w:t>
            </w:r>
            <w:r w:rsidR="000E1887">
              <w:rPr>
                <w:rFonts w:ascii="Arial" w:hAnsi="Arial" w:cs="Arial"/>
              </w:rPr>
              <w:t xml:space="preserve">mandate and </w:t>
            </w:r>
            <w:r w:rsidR="009A6621">
              <w:rPr>
                <w:rFonts w:ascii="Arial" w:hAnsi="Arial" w:cs="Arial"/>
              </w:rPr>
              <w:t>philosoph</w:t>
            </w:r>
            <w:r w:rsidR="00B04EA5">
              <w:rPr>
                <w:rFonts w:ascii="Arial" w:hAnsi="Arial" w:cs="Arial"/>
              </w:rPr>
              <w:t>y</w:t>
            </w:r>
            <w:r w:rsidR="00A33FB3">
              <w:rPr>
                <w:rFonts w:ascii="Arial" w:hAnsi="Arial" w:cs="Arial"/>
              </w:rPr>
              <w:t xml:space="preserve"> </w:t>
            </w:r>
            <w:r w:rsidR="004C7C96">
              <w:rPr>
                <w:rFonts w:ascii="Arial" w:hAnsi="Arial" w:cs="Arial"/>
              </w:rPr>
              <w:t>while meeting all appropriate professional practice standards</w:t>
            </w:r>
            <w:r w:rsidR="009B4A92">
              <w:rPr>
                <w:rFonts w:ascii="Arial" w:hAnsi="Arial" w:cs="Arial"/>
              </w:rPr>
              <w:t xml:space="preserve">. </w:t>
            </w:r>
            <w:r w:rsidR="009C6D3F">
              <w:rPr>
                <w:rFonts w:ascii="Arial" w:hAnsi="Arial" w:cs="Arial"/>
              </w:rPr>
              <w:t xml:space="preserve"> </w:t>
            </w:r>
          </w:p>
          <w:p w:rsidR="001C5058" w:rsidRPr="00D44C62" w:rsidRDefault="00DE2EB6" w:rsidP="00902E6A">
            <w:pPr>
              <w:numPr>
                <w:ilvl w:val="0"/>
                <w:numId w:val="23"/>
              </w:numPr>
              <w:rPr>
                <w:rFonts w:ascii="Arial" w:hAnsi="Arial" w:cs="Arial"/>
              </w:rPr>
            </w:pPr>
            <w:r>
              <w:rPr>
                <w:rFonts w:ascii="Arial" w:hAnsi="Arial" w:cs="Arial"/>
              </w:rPr>
              <w:t>A</w:t>
            </w:r>
            <w:r w:rsidR="0070221D" w:rsidRPr="00D44C62">
              <w:rPr>
                <w:rFonts w:ascii="Arial" w:hAnsi="Arial" w:cs="Arial"/>
              </w:rPr>
              <w:t xml:space="preserve">ttend </w:t>
            </w:r>
            <w:r w:rsidR="004C7C96">
              <w:rPr>
                <w:rFonts w:ascii="Arial" w:hAnsi="Arial" w:cs="Arial"/>
              </w:rPr>
              <w:t xml:space="preserve">and participate in </w:t>
            </w:r>
            <w:r w:rsidR="0070221D" w:rsidRPr="00D44C62">
              <w:rPr>
                <w:rFonts w:ascii="Arial" w:hAnsi="Arial" w:cs="Arial"/>
              </w:rPr>
              <w:t>Elizabeth House</w:t>
            </w:r>
            <w:r w:rsidR="000E1887">
              <w:rPr>
                <w:rFonts w:ascii="Arial" w:hAnsi="Arial" w:cs="Arial"/>
              </w:rPr>
              <w:t xml:space="preserve"> staff meetings</w:t>
            </w:r>
            <w:r w:rsidR="0070221D" w:rsidRPr="00D44C62">
              <w:rPr>
                <w:rFonts w:ascii="Arial" w:hAnsi="Arial" w:cs="Arial"/>
              </w:rPr>
              <w:t xml:space="preserve">, </w:t>
            </w:r>
            <w:r w:rsidR="000E1887">
              <w:rPr>
                <w:rFonts w:ascii="Arial" w:hAnsi="Arial" w:cs="Arial"/>
              </w:rPr>
              <w:t xml:space="preserve">team </w:t>
            </w:r>
            <w:r w:rsidR="004C7C96">
              <w:rPr>
                <w:rFonts w:ascii="Arial" w:hAnsi="Arial" w:cs="Arial"/>
              </w:rPr>
              <w:t xml:space="preserve">meetings as well </w:t>
            </w:r>
            <w:r w:rsidR="00D560AD">
              <w:rPr>
                <w:rFonts w:ascii="Arial" w:hAnsi="Arial" w:cs="Arial"/>
              </w:rPr>
              <w:t xml:space="preserve">as </w:t>
            </w:r>
            <w:r w:rsidR="00D560AD" w:rsidRPr="00D44C62">
              <w:rPr>
                <w:rFonts w:ascii="Arial" w:hAnsi="Arial" w:cs="Arial"/>
              </w:rPr>
              <w:t>training</w:t>
            </w:r>
            <w:r w:rsidR="0070221D" w:rsidRPr="00D44C62">
              <w:rPr>
                <w:rFonts w:ascii="Arial" w:hAnsi="Arial" w:cs="Arial"/>
              </w:rPr>
              <w:t xml:space="preserve"> opportunities and special events</w:t>
            </w:r>
            <w:r w:rsidR="00B674D1">
              <w:rPr>
                <w:rFonts w:ascii="Arial" w:hAnsi="Arial" w:cs="Arial"/>
              </w:rPr>
              <w:t xml:space="preserve"> as required</w:t>
            </w:r>
            <w:r w:rsidR="00B04EA5">
              <w:rPr>
                <w:rFonts w:ascii="Arial" w:hAnsi="Arial" w:cs="Arial"/>
              </w:rPr>
              <w:t>.</w:t>
            </w:r>
          </w:p>
          <w:p w:rsidR="00FA6EF9" w:rsidRPr="00D44C62" w:rsidRDefault="009228A8" w:rsidP="00902E6A">
            <w:pPr>
              <w:numPr>
                <w:ilvl w:val="0"/>
                <w:numId w:val="23"/>
              </w:numPr>
              <w:rPr>
                <w:rFonts w:ascii="Arial" w:hAnsi="Arial" w:cs="Arial"/>
              </w:rPr>
            </w:pPr>
            <w:r w:rsidRPr="00D44C62">
              <w:rPr>
                <w:rFonts w:ascii="Arial" w:hAnsi="Arial" w:cs="Arial"/>
              </w:rPr>
              <w:t>A</w:t>
            </w:r>
            <w:r w:rsidR="00FA6EF9" w:rsidRPr="00D44C62">
              <w:rPr>
                <w:rFonts w:ascii="Arial" w:hAnsi="Arial" w:cs="Arial"/>
              </w:rPr>
              <w:t xml:space="preserve">ttend </w:t>
            </w:r>
            <w:r w:rsidR="000E1887">
              <w:rPr>
                <w:rFonts w:ascii="Arial" w:hAnsi="Arial" w:cs="Arial"/>
              </w:rPr>
              <w:t xml:space="preserve">external, role-appropriate meetings including </w:t>
            </w:r>
            <w:r w:rsidR="004C7C96">
              <w:rPr>
                <w:rFonts w:ascii="Arial" w:hAnsi="Arial" w:cs="Arial"/>
              </w:rPr>
              <w:t>network, professional, information</w:t>
            </w:r>
            <w:r w:rsidR="00A222AE">
              <w:rPr>
                <w:rFonts w:ascii="Arial" w:hAnsi="Arial" w:cs="Arial"/>
              </w:rPr>
              <w:t xml:space="preserve">al and </w:t>
            </w:r>
            <w:r w:rsidR="004C7C96">
              <w:rPr>
                <w:rFonts w:ascii="Arial" w:hAnsi="Arial" w:cs="Arial"/>
              </w:rPr>
              <w:t>collaborative case management meetings</w:t>
            </w:r>
            <w:r w:rsidR="00A222AE">
              <w:rPr>
                <w:rFonts w:ascii="Arial" w:hAnsi="Arial" w:cs="Arial"/>
              </w:rPr>
              <w:t>,</w:t>
            </w:r>
            <w:r w:rsidR="004C7C96">
              <w:rPr>
                <w:rFonts w:ascii="Arial" w:hAnsi="Arial" w:cs="Arial"/>
              </w:rPr>
              <w:t xml:space="preserve"> including those</w:t>
            </w:r>
            <w:r w:rsidR="00FA6EF9" w:rsidRPr="00D44C62">
              <w:rPr>
                <w:rFonts w:ascii="Arial" w:hAnsi="Arial" w:cs="Arial"/>
              </w:rPr>
              <w:t xml:space="preserve"> assigned by </w:t>
            </w:r>
            <w:r w:rsidR="003B1D82">
              <w:rPr>
                <w:rFonts w:ascii="Arial" w:hAnsi="Arial" w:cs="Arial"/>
              </w:rPr>
              <w:t xml:space="preserve">the </w:t>
            </w:r>
            <w:bookmarkStart w:id="0" w:name="_GoBack"/>
            <w:bookmarkEnd w:id="0"/>
            <w:r w:rsidR="00D6345D">
              <w:rPr>
                <w:rFonts w:ascii="Arial" w:hAnsi="Arial" w:cs="Arial"/>
              </w:rPr>
              <w:t>Coordinator</w:t>
            </w:r>
            <w:r w:rsidR="00B04EA5">
              <w:rPr>
                <w:rFonts w:ascii="Arial" w:hAnsi="Arial" w:cs="Arial"/>
              </w:rPr>
              <w:t>.</w:t>
            </w:r>
          </w:p>
          <w:p w:rsidR="0070221D" w:rsidRPr="00D44C62" w:rsidRDefault="007C7FA6" w:rsidP="00902E6A">
            <w:pPr>
              <w:numPr>
                <w:ilvl w:val="0"/>
                <w:numId w:val="23"/>
              </w:numPr>
              <w:rPr>
                <w:rFonts w:ascii="Arial" w:hAnsi="Arial" w:cs="Arial"/>
              </w:rPr>
            </w:pPr>
            <w:r>
              <w:rPr>
                <w:rFonts w:ascii="Arial" w:hAnsi="Arial" w:cs="Arial"/>
              </w:rPr>
              <w:t>A</w:t>
            </w:r>
            <w:r w:rsidR="0070221D" w:rsidRPr="00D44C62">
              <w:rPr>
                <w:rFonts w:ascii="Arial" w:hAnsi="Arial" w:cs="Arial"/>
              </w:rPr>
              <w:t>ccount for all monies spent</w:t>
            </w:r>
            <w:r w:rsidR="00A222AE">
              <w:rPr>
                <w:rFonts w:ascii="Arial" w:hAnsi="Arial" w:cs="Arial"/>
              </w:rPr>
              <w:t xml:space="preserve"> through Petty Cash and the Special Needs Fund</w:t>
            </w:r>
            <w:r w:rsidR="0070221D" w:rsidRPr="00D44C62">
              <w:rPr>
                <w:rFonts w:ascii="Arial" w:hAnsi="Arial" w:cs="Arial"/>
              </w:rPr>
              <w:t xml:space="preserve"> by </w:t>
            </w:r>
            <w:r w:rsidR="00A222AE">
              <w:rPr>
                <w:rFonts w:ascii="Arial" w:hAnsi="Arial" w:cs="Arial"/>
              </w:rPr>
              <w:t>following relevant protocols. Prior approval</w:t>
            </w:r>
            <w:r w:rsidR="00D75DA5">
              <w:rPr>
                <w:rFonts w:ascii="Arial" w:hAnsi="Arial" w:cs="Arial"/>
              </w:rPr>
              <w:t xml:space="preserve"> fro</w:t>
            </w:r>
            <w:r w:rsidR="00A222AE">
              <w:rPr>
                <w:rFonts w:ascii="Arial" w:hAnsi="Arial" w:cs="Arial"/>
              </w:rPr>
              <w:t>m Coordinator is required for purchases, other than groceries, exceeding $50</w:t>
            </w:r>
            <w:r w:rsidR="00B04EA5">
              <w:rPr>
                <w:rFonts w:ascii="Arial" w:hAnsi="Arial" w:cs="Arial"/>
              </w:rPr>
              <w:t>.</w:t>
            </w:r>
            <w:r w:rsidR="00A222AE">
              <w:rPr>
                <w:rFonts w:ascii="Arial" w:hAnsi="Arial" w:cs="Arial"/>
              </w:rPr>
              <w:t xml:space="preserve"> </w:t>
            </w:r>
          </w:p>
          <w:p w:rsidR="009C6D3F" w:rsidRPr="00EC1D2C" w:rsidRDefault="009C6D3F" w:rsidP="00902E6A">
            <w:pPr>
              <w:numPr>
                <w:ilvl w:val="0"/>
                <w:numId w:val="23"/>
              </w:numPr>
              <w:rPr>
                <w:rFonts w:ascii="Arial" w:hAnsi="Arial" w:cs="Arial"/>
              </w:rPr>
            </w:pPr>
            <w:r>
              <w:rPr>
                <w:rFonts w:ascii="Arial" w:hAnsi="Arial" w:cs="Arial"/>
              </w:rPr>
              <w:t xml:space="preserve">Abide by the R.C. Diocese Model Code of Conduct, Elizabeth House Employee Handbook and all Policies and Procedures pertaining to the work of Elizabeth House, as well as legislative and best practice standards for working with youth and vulnerable populations and adherence to </w:t>
            </w:r>
            <w:r w:rsidR="00960D84">
              <w:rPr>
                <w:rFonts w:ascii="Arial" w:hAnsi="Arial" w:cs="Arial"/>
              </w:rPr>
              <w:t xml:space="preserve">relevant </w:t>
            </w:r>
            <w:r>
              <w:rPr>
                <w:rFonts w:ascii="Arial" w:hAnsi="Arial" w:cs="Arial"/>
              </w:rPr>
              <w:t xml:space="preserve">health and safety regulations. </w:t>
            </w:r>
          </w:p>
          <w:p w:rsidR="002D0331" w:rsidRDefault="002D0331" w:rsidP="002D0331">
            <w:pPr>
              <w:numPr>
                <w:ilvl w:val="0"/>
                <w:numId w:val="23"/>
              </w:numPr>
              <w:rPr>
                <w:rFonts w:ascii="Arial" w:hAnsi="Arial" w:cs="Arial"/>
              </w:rPr>
            </w:pPr>
            <w:r w:rsidRPr="00D44C62">
              <w:rPr>
                <w:rFonts w:ascii="Arial" w:hAnsi="Arial" w:cs="Arial"/>
              </w:rPr>
              <w:t xml:space="preserve">Complete all </w:t>
            </w:r>
            <w:r>
              <w:rPr>
                <w:rFonts w:ascii="Arial" w:hAnsi="Arial" w:cs="Arial"/>
              </w:rPr>
              <w:t xml:space="preserve">initial and ongoing </w:t>
            </w:r>
            <w:r w:rsidRPr="00D44C62">
              <w:rPr>
                <w:rFonts w:ascii="Arial" w:hAnsi="Arial" w:cs="Arial"/>
              </w:rPr>
              <w:t xml:space="preserve">screening </w:t>
            </w:r>
            <w:r>
              <w:rPr>
                <w:rFonts w:ascii="Arial" w:hAnsi="Arial" w:cs="Arial"/>
              </w:rPr>
              <w:t xml:space="preserve">and training </w:t>
            </w:r>
            <w:r w:rsidRPr="00D44C62">
              <w:rPr>
                <w:rFonts w:ascii="Arial" w:hAnsi="Arial" w:cs="Arial"/>
              </w:rPr>
              <w:t>requirements for employment</w:t>
            </w:r>
            <w:r>
              <w:rPr>
                <w:rFonts w:ascii="Arial" w:hAnsi="Arial" w:cs="Arial"/>
              </w:rPr>
              <w:t xml:space="preserve">. </w:t>
            </w:r>
          </w:p>
          <w:p w:rsidR="00E15666" w:rsidRPr="00EC1D2C" w:rsidRDefault="002D0331" w:rsidP="002D0331">
            <w:pPr>
              <w:numPr>
                <w:ilvl w:val="0"/>
                <w:numId w:val="23"/>
              </w:numPr>
              <w:rPr>
                <w:rFonts w:ascii="Arial" w:hAnsi="Arial" w:cs="Arial"/>
              </w:rPr>
            </w:pPr>
            <w:r w:rsidRPr="00EC1D2C">
              <w:rPr>
                <w:rFonts w:ascii="Arial" w:hAnsi="Arial" w:cs="Arial"/>
              </w:rPr>
              <w:t>Attend approved ongoing professional development and training opportunities and maintain requirements for professional status/designation</w:t>
            </w:r>
            <w:r w:rsidR="00E15666">
              <w:rPr>
                <w:rFonts w:ascii="Arial" w:hAnsi="Arial" w:cs="Arial"/>
              </w:rPr>
              <w:t xml:space="preserve"> </w:t>
            </w:r>
          </w:p>
          <w:p w:rsidR="00FA6EF9" w:rsidRPr="00EC1D2C" w:rsidRDefault="00FA6EF9" w:rsidP="00EC1D2C">
            <w:pPr>
              <w:ind w:left="720"/>
              <w:rPr>
                <w:rFonts w:ascii="Arial" w:hAnsi="Arial" w:cs="Arial"/>
              </w:rPr>
            </w:pPr>
          </w:p>
          <w:p w:rsidR="0066261A" w:rsidRPr="00D72972" w:rsidRDefault="00C12208" w:rsidP="00D72972">
            <w:pPr>
              <w:pStyle w:val="ListParagraph"/>
              <w:ind w:left="0"/>
              <w:rPr>
                <w:rFonts w:ascii="Arial" w:hAnsi="Arial" w:cs="Arial"/>
                <w:b/>
                <w:sz w:val="20"/>
                <w:szCs w:val="20"/>
                <w:u w:val="single"/>
              </w:rPr>
            </w:pPr>
            <w:r w:rsidRPr="00D72972">
              <w:rPr>
                <w:rFonts w:ascii="Arial" w:hAnsi="Arial" w:cs="Arial"/>
                <w:b/>
                <w:sz w:val="20"/>
                <w:szCs w:val="20"/>
                <w:u w:val="single"/>
              </w:rPr>
              <w:t>RESIDENT SUPPORT</w:t>
            </w:r>
          </w:p>
          <w:p w:rsidR="006E22B5" w:rsidRDefault="006E22B5" w:rsidP="00C12208">
            <w:pPr>
              <w:pStyle w:val="ListParagraph"/>
              <w:ind w:hanging="360"/>
              <w:rPr>
                <w:rFonts w:ascii="Arial" w:hAnsi="Arial" w:cs="Arial"/>
                <w:sz w:val="20"/>
                <w:szCs w:val="20"/>
                <w:u w:val="single"/>
              </w:rPr>
            </w:pPr>
          </w:p>
          <w:p w:rsidR="00B04EA5" w:rsidRDefault="00B04EA5" w:rsidP="00B04EA5">
            <w:pPr>
              <w:pStyle w:val="ListParagraph"/>
              <w:numPr>
                <w:ilvl w:val="0"/>
                <w:numId w:val="23"/>
              </w:numPr>
              <w:rPr>
                <w:rFonts w:ascii="Arial" w:eastAsia="Times New Roman" w:hAnsi="Arial" w:cs="Arial"/>
                <w:sz w:val="20"/>
                <w:szCs w:val="20"/>
                <w:lang w:eastAsia="en-CA"/>
              </w:rPr>
            </w:pPr>
            <w:r w:rsidRPr="00EC1D2C">
              <w:rPr>
                <w:rFonts w:ascii="Arial" w:eastAsia="Times New Roman" w:hAnsi="Arial" w:cs="Arial"/>
                <w:sz w:val="20"/>
                <w:szCs w:val="20"/>
                <w:lang w:eastAsia="en-CA"/>
              </w:rPr>
              <w:t xml:space="preserve">Meet with </w:t>
            </w:r>
            <w:r>
              <w:rPr>
                <w:rFonts w:ascii="Arial" w:eastAsia="Times New Roman" w:hAnsi="Arial" w:cs="Arial"/>
                <w:sz w:val="20"/>
                <w:szCs w:val="20"/>
                <w:lang w:eastAsia="en-CA"/>
              </w:rPr>
              <w:t>Caseworker</w:t>
            </w:r>
            <w:r w:rsidR="007B3B6E">
              <w:rPr>
                <w:rFonts w:ascii="Arial" w:eastAsia="Times New Roman" w:hAnsi="Arial" w:cs="Arial"/>
                <w:sz w:val="20"/>
                <w:szCs w:val="20"/>
                <w:lang w:eastAsia="en-CA"/>
              </w:rPr>
              <w:t xml:space="preserve"> </w:t>
            </w:r>
            <w:r w:rsidR="006A09C1">
              <w:rPr>
                <w:rFonts w:ascii="Arial" w:eastAsia="Times New Roman" w:hAnsi="Arial" w:cs="Arial"/>
                <w:sz w:val="20"/>
                <w:szCs w:val="20"/>
                <w:lang w:eastAsia="en-CA"/>
              </w:rPr>
              <w:t>regularly for case and program planning and task assignment</w:t>
            </w:r>
            <w:r>
              <w:rPr>
                <w:rFonts w:ascii="Arial" w:eastAsia="Times New Roman" w:hAnsi="Arial" w:cs="Arial"/>
                <w:sz w:val="20"/>
                <w:szCs w:val="20"/>
                <w:lang w:eastAsia="en-CA"/>
              </w:rPr>
              <w:t>.</w:t>
            </w:r>
            <w:r w:rsidRPr="00EC1D2C">
              <w:rPr>
                <w:rFonts w:ascii="Arial" w:eastAsia="Times New Roman" w:hAnsi="Arial" w:cs="Arial"/>
                <w:sz w:val="20"/>
                <w:szCs w:val="20"/>
                <w:lang w:eastAsia="en-CA"/>
              </w:rPr>
              <w:t xml:space="preserve"> </w:t>
            </w:r>
          </w:p>
          <w:p w:rsidR="00B04EA5" w:rsidRDefault="00B04EA5" w:rsidP="00B04EA5">
            <w:pPr>
              <w:pStyle w:val="ListParagraph"/>
              <w:numPr>
                <w:ilvl w:val="0"/>
                <w:numId w:val="23"/>
              </w:numPr>
              <w:rPr>
                <w:rFonts w:ascii="Arial" w:eastAsia="Times New Roman" w:hAnsi="Arial" w:cs="Arial"/>
                <w:sz w:val="20"/>
                <w:szCs w:val="20"/>
                <w:lang w:eastAsia="en-CA"/>
              </w:rPr>
            </w:pPr>
            <w:r>
              <w:rPr>
                <w:rFonts w:ascii="Arial" w:eastAsia="Times New Roman" w:hAnsi="Arial" w:cs="Arial"/>
                <w:sz w:val="20"/>
                <w:szCs w:val="20"/>
                <w:lang w:eastAsia="en-CA"/>
              </w:rPr>
              <w:t xml:space="preserve">Meet with Coordinator regularly for supervision. </w:t>
            </w:r>
          </w:p>
          <w:p w:rsidR="00B04EA5" w:rsidRDefault="00B04EA5" w:rsidP="004858AA">
            <w:pPr>
              <w:pStyle w:val="ListParagraph"/>
              <w:numPr>
                <w:ilvl w:val="0"/>
                <w:numId w:val="23"/>
              </w:numPr>
              <w:rPr>
                <w:rFonts w:ascii="Arial" w:eastAsia="Times New Roman" w:hAnsi="Arial" w:cs="Arial"/>
                <w:sz w:val="20"/>
                <w:szCs w:val="20"/>
                <w:lang w:eastAsia="en-CA"/>
              </w:rPr>
            </w:pPr>
            <w:r>
              <w:rPr>
                <w:rFonts w:ascii="Arial" w:eastAsia="Times New Roman" w:hAnsi="Arial" w:cs="Arial"/>
                <w:sz w:val="20"/>
                <w:szCs w:val="20"/>
                <w:lang w:eastAsia="en-CA"/>
              </w:rPr>
              <w:t xml:space="preserve">Communicate with Support Staff and Volunteers regularly regarding resident’s case planning and updates. </w:t>
            </w:r>
          </w:p>
          <w:p w:rsidR="00B04EA5" w:rsidRDefault="00B04EA5" w:rsidP="004858AA">
            <w:pPr>
              <w:pStyle w:val="ListParagraph"/>
              <w:numPr>
                <w:ilvl w:val="0"/>
                <w:numId w:val="23"/>
              </w:numPr>
              <w:rPr>
                <w:rFonts w:ascii="Arial" w:eastAsia="Times New Roman" w:hAnsi="Arial" w:cs="Arial"/>
                <w:sz w:val="20"/>
                <w:szCs w:val="20"/>
                <w:lang w:eastAsia="en-CA"/>
              </w:rPr>
            </w:pPr>
            <w:r>
              <w:rPr>
                <w:rFonts w:ascii="Arial" w:eastAsia="Times New Roman" w:hAnsi="Arial" w:cs="Arial"/>
                <w:sz w:val="20"/>
                <w:szCs w:val="20"/>
                <w:lang w:eastAsia="en-CA"/>
              </w:rPr>
              <w:t>Complete tasks related to residents and program as assigned.</w:t>
            </w:r>
          </w:p>
          <w:p w:rsidR="0089430D" w:rsidRDefault="0089430D" w:rsidP="0089430D">
            <w:pPr>
              <w:pStyle w:val="ListParagraph"/>
              <w:ind w:hanging="360"/>
              <w:rPr>
                <w:rFonts w:ascii="Arial" w:hAnsi="Arial" w:cs="Arial"/>
                <w:sz w:val="20"/>
                <w:szCs w:val="20"/>
              </w:rPr>
            </w:pPr>
          </w:p>
          <w:p w:rsidR="00AC2F98" w:rsidRDefault="00AC2F98" w:rsidP="0089430D">
            <w:pPr>
              <w:pStyle w:val="ListParagraph"/>
              <w:ind w:hanging="360"/>
              <w:rPr>
                <w:rFonts w:ascii="Arial" w:hAnsi="Arial" w:cs="Arial"/>
                <w:sz w:val="20"/>
                <w:szCs w:val="20"/>
              </w:rPr>
            </w:pPr>
          </w:p>
          <w:p w:rsidR="0089430D" w:rsidRDefault="0089430D" w:rsidP="0089430D">
            <w:pPr>
              <w:pStyle w:val="ListParagraph"/>
              <w:ind w:hanging="360"/>
              <w:rPr>
                <w:rFonts w:ascii="Arial" w:hAnsi="Arial" w:cs="Arial"/>
                <w:sz w:val="20"/>
                <w:szCs w:val="20"/>
              </w:rPr>
            </w:pPr>
            <w:r w:rsidRPr="009B458F">
              <w:rPr>
                <w:rFonts w:ascii="Arial" w:hAnsi="Arial" w:cs="Arial"/>
                <w:sz w:val="20"/>
                <w:szCs w:val="20"/>
              </w:rPr>
              <w:lastRenderedPageBreak/>
              <w:t>In Collaboration with the Caseworker,</w:t>
            </w:r>
            <w:r>
              <w:rPr>
                <w:rFonts w:ascii="Arial" w:hAnsi="Arial" w:cs="Arial"/>
                <w:sz w:val="20"/>
                <w:szCs w:val="20"/>
              </w:rPr>
              <w:t xml:space="preserve"> this </w:t>
            </w:r>
            <w:r w:rsidR="006A09C1">
              <w:rPr>
                <w:rFonts w:ascii="Arial" w:hAnsi="Arial" w:cs="Arial"/>
                <w:sz w:val="20"/>
                <w:szCs w:val="20"/>
              </w:rPr>
              <w:t>is a front-line position with responsibilities</w:t>
            </w:r>
            <w:r>
              <w:rPr>
                <w:rFonts w:ascii="Arial" w:hAnsi="Arial" w:cs="Arial"/>
                <w:sz w:val="20"/>
                <w:szCs w:val="20"/>
              </w:rPr>
              <w:t xml:space="preserve"> </w:t>
            </w:r>
            <w:r w:rsidR="006A09C1">
              <w:rPr>
                <w:rFonts w:ascii="Arial" w:hAnsi="Arial" w:cs="Arial"/>
                <w:sz w:val="20"/>
                <w:szCs w:val="20"/>
              </w:rPr>
              <w:t>in</w:t>
            </w:r>
            <w:r>
              <w:rPr>
                <w:rFonts w:ascii="Arial" w:hAnsi="Arial" w:cs="Arial"/>
                <w:sz w:val="20"/>
                <w:szCs w:val="20"/>
              </w:rPr>
              <w:t xml:space="preserve"> the following areas:</w:t>
            </w:r>
          </w:p>
          <w:p w:rsidR="00CE65AD" w:rsidRDefault="00CE65AD" w:rsidP="00CE65AD">
            <w:pPr>
              <w:ind w:left="360"/>
              <w:rPr>
                <w:rFonts w:ascii="Arial" w:hAnsi="Arial" w:cs="Arial"/>
              </w:rPr>
            </w:pPr>
          </w:p>
          <w:p w:rsidR="00CE65AD" w:rsidRPr="00CE65AD" w:rsidRDefault="00CE65AD" w:rsidP="00CE65AD">
            <w:pPr>
              <w:ind w:left="360"/>
              <w:rPr>
                <w:rFonts w:ascii="Arial" w:hAnsi="Arial" w:cs="Arial"/>
                <w:u w:val="single"/>
              </w:rPr>
            </w:pPr>
            <w:r w:rsidRPr="00CE65AD">
              <w:rPr>
                <w:rFonts w:ascii="Arial" w:hAnsi="Arial" w:cs="Arial"/>
                <w:u w:val="single"/>
              </w:rPr>
              <w:t>Intake</w:t>
            </w:r>
          </w:p>
          <w:p w:rsidR="00D6345D" w:rsidRPr="00EC1D2C" w:rsidRDefault="00D6345D" w:rsidP="00902E6A">
            <w:pPr>
              <w:pStyle w:val="ListParagraph"/>
              <w:numPr>
                <w:ilvl w:val="0"/>
                <w:numId w:val="23"/>
              </w:numPr>
              <w:rPr>
                <w:rFonts w:ascii="Arial" w:eastAsia="Times New Roman" w:hAnsi="Arial" w:cs="Arial"/>
                <w:sz w:val="20"/>
                <w:szCs w:val="20"/>
                <w:lang w:eastAsia="en-CA"/>
              </w:rPr>
            </w:pPr>
            <w:r w:rsidRPr="00EC1D2C">
              <w:rPr>
                <w:rFonts w:ascii="Arial" w:eastAsia="Times New Roman" w:hAnsi="Arial" w:cs="Arial"/>
                <w:sz w:val="20"/>
                <w:szCs w:val="20"/>
                <w:lang w:eastAsia="en-CA"/>
              </w:rPr>
              <w:t xml:space="preserve">Collaborate with </w:t>
            </w:r>
            <w:r w:rsidR="00CE65AD">
              <w:rPr>
                <w:rFonts w:ascii="Arial" w:eastAsia="Times New Roman" w:hAnsi="Arial" w:cs="Arial"/>
                <w:sz w:val="20"/>
                <w:szCs w:val="20"/>
                <w:lang w:eastAsia="en-CA"/>
              </w:rPr>
              <w:t>Caseworker</w:t>
            </w:r>
            <w:r w:rsidR="007B3B6E">
              <w:rPr>
                <w:rFonts w:ascii="Arial" w:eastAsia="Times New Roman" w:hAnsi="Arial" w:cs="Arial"/>
                <w:sz w:val="20"/>
                <w:szCs w:val="20"/>
                <w:lang w:eastAsia="en-CA"/>
              </w:rPr>
              <w:t xml:space="preserve"> </w:t>
            </w:r>
            <w:r w:rsidRPr="00EC1D2C">
              <w:rPr>
                <w:rFonts w:ascii="Arial" w:eastAsia="Times New Roman" w:hAnsi="Arial" w:cs="Arial"/>
                <w:sz w:val="20"/>
                <w:szCs w:val="20"/>
                <w:lang w:eastAsia="en-CA"/>
              </w:rPr>
              <w:t xml:space="preserve">to manage recruitment of suitable program </w:t>
            </w:r>
            <w:r w:rsidR="00D75DA5" w:rsidRPr="00EC1D2C">
              <w:rPr>
                <w:rFonts w:ascii="Arial" w:eastAsia="Times New Roman" w:hAnsi="Arial" w:cs="Arial"/>
                <w:sz w:val="20"/>
                <w:szCs w:val="20"/>
                <w:lang w:eastAsia="en-CA"/>
              </w:rPr>
              <w:t>candidates</w:t>
            </w:r>
            <w:r w:rsidR="00B04EA5">
              <w:rPr>
                <w:rFonts w:ascii="Arial" w:eastAsia="Times New Roman" w:hAnsi="Arial" w:cs="Arial"/>
                <w:sz w:val="20"/>
                <w:szCs w:val="20"/>
                <w:lang w:eastAsia="en-CA"/>
              </w:rPr>
              <w:t>.</w:t>
            </w:r>
          </w:p>
          <w:p w:rsidR="0066261A" w:rsidRPr="00EC1D2C" w:rsidRDefault="00D6345D" w:rsidP="00902E6A">
            <w:pPr>
              <w:pStyle w:val="ListParagraph"/>
              <w:numPr>
                <w:ilvl w:val="0"/>
                <w:numId w:val="23"/>
              </w:numPr>
              <w:rPr>
                <w:rFonts w:ascii="Arial" w:eastAsia="Times New Roman" w:hAnsi="Arial" w:cs="Arial"/>
                <w:sz w:val="20"/>
                <w:szCs w:val="20"/>
                <w:lang w:eastAsia="en-CA"/>
              </w:rPr>
            </w:pPr>
            <w:r w:rsidRPr="00EC1D2C">
              <w:rPr>
                <w:rFonts w:ascii="Arial" w:eastAsia="Times New Roman" w:hAnsi="Arial" w:cs="Arial"/>
                <w:sz w:val="20"/>
                <w:szCs w:val="20"/>
                <w:lang w:eastAsia="en-CA"/>
              </w:rPr>
              <w:t>Manage applications and a</w:t>
            </w:r>
            <w:r w:rsidR="0066261A" w:rsidRPr="00EC1D2C">
              <w:rPr>
                <w:rFonts w:ascii="Arial" w:eastAsia="Times New Roman" w:hAnsi="Arial" w:cs="Arial"/>
                <w:sz w:val="20"/>
                <w:szCs w:val="20"/>
                <w:lang w:eastAsia="en-CA"/>
              </w:rPr>
              <w:t>rrange application interviews with potential residents</w:t>
            </w:r>
            <w:r w:rsidR="00B04EA5">
              <w:rPr>
                <w:rFonts w:ascii="Arial" w:eastAsia="Times New Roman" w:hAnsi="Arial" w:cs="Arial"/>
                <w:sz w:val="20"/>
                <w:szCs w:val="20"/>
                <w:lang w:eastAsia="en-CA"/>
              </w:rPr>
              <w:t>.</w:t>
            </w:r>
          </w:p>
          <w:p w:rsidR="00CE65AD" w:rsidRDefault="00D6345D" w:rsidP="004858AA">
            <w:pPr>
              <w:pStyle w:val="ListParagraph"/>
              <w:numPr>
                <w:ilvl w:val="0"/>
                <w:numId w:val="23"/>
              </w:numPr>
              <w:rPr>
                <w:rFonts w:ascii="Arial" w:eastAsia="Times New Roman" w:hAnsi="Arial" w:cs="Arial"/>
                <w:sz w:val="20"/>
                <w:szCs w:val="20"/>
                <w:lang w:eastAsia="en-CA"/>
              </w:rPr>
            </w:pPr>
            <w:r w:rsidRPr="00EC1D2C">
              <w:rPr>
                <w:rFonts w:ascii="Arial" w:eastAsia="Times New Roman" w:hAnsi="Arial" w:cs="Arial"/>
                <w:sz w:val="20"/>
                <w:szCs w:val="20"/>
                <w:lang w:eastAsia="en-CA"/>
              </w:rPr>
              <w:t>Provide o</w:t>
            </w:r>
            <w:r w:rsidR="0066261A" w:rsidRPr="00EC1D2C">
              <w:rPr>
                <w:rFonts w:ascii="Arial" w:eastAsia="Times New Roman" w:hAnsi="Arial" w:cs="Arial"/>
                <w:sz w:val="20"/>
                <w:szCs w:val="20"/>
                <w:lang w:eastAsia="en-CA"/>
              </w:rPr>
              <w:t xml:space="preserve">rientation </w:t>
            </w:r>
            <w:r w:rsidRPr="00EC1D2C">
              <w:rPr>
                <w:rFonts w:ascii="Arial" w:eastAsia="Times New Roman" w:hAnsi="Arial" w:cs="Arial"/>
                <w:sz w:val="20"/>
                <w:szCs w:val="20"/>
                <w:lang w:eastAsia="en-CA"/>
              </w:rPr>
              <w:t>to</w:t>
            </w:r>
            <w:r w:rsidR="0066261A" w:rsidRPr="00EC1D2C">
              <w:rPr>
                <w:rFonts w:ascii="Arial" w:eastAsia="Times New Roman" w:hAnsi="Arial" w:cs="Arial"/>
                <w:sz w:val="20"/>
                <w:szCs w:val="20"/>
                <w:lang w:eastAsia="en-CA"/>
              </w:rPr>
              <w:t xml:space="preserve"> new residents</w:t>
            </w:r>
            <w:r w:rsidR="00EE6E2A" w:rsidRPr="00EC1D2C">
              <w:rPr>
                <w:rFonts w:ascii="Arial" w:eastAsia="Times New Roman" w:hAnsi="Arial" w:cs="Arial"/>
                <w:sz w:val="20"/>
                <w:szCs w:val="20"/>
                <w:lang w:eastAsia="en-CA"/>
              </w:rPr>
              <w:t xml:space="preserve"> </w:t>
            </w:r>
            <w:r w:rsidRPr="00EC1D2C">
              <w:rPr>
                <w:rFonts w:ascii="Arial" w:eastAsia="Times New Roman" w:hAnsi="Arial" w:cs="Arial"/>
                <w:sz w:val="20"/>
                <w:szCs w:val="20"/>
                <w:lang w:eastAsia="en-CA"/>
              </w:rPr>
              <w:t>regarding the</w:t>
            </w:r>
            <w:r w:rsidR="00960D84" w:rsidRPr="00EC1D2C">
              <w:rPr>
                <w:rFonts w:ascii="Arial" w:eastAsia="Times New Roman" w:hAnsi="Arial" w:cs="Arial"/>
                <w:sz w:val="20"/>
                <w:szCs w:val="20"/>
                <w:lang w:eastAsia="en-CA"/>
              </w:rPr>
              <w:t xml:space="preserve"> program</w:t>
            </w:r>
            <w:r w:rsidR="004858AA" w:rsidRPr="00EC1D2C">
              <w:rPr>
                <w:rFonts w:ascii="Arial" w:eastAsia="Times New Roman" w:hAnsi="Arial" w:cs="Arial"/>
                <w:sz w:val="20"/>
                <w:szCs w:val="20"/>
                <w:lang w:eastAsia="en-CA"/>
              </w:rPr>
              <w:t xml:space="preserve">, residence, safety and general guidelines and </w:t>
            </w:r>
            <w:r w:rsidR="00960D84" w:rsidRPr="00EC1D2C">
              <w:rPr>
                <w:rFonts w:ascii="Arial" w:eastAsia="Times New Roman" w:hAnsi="Arial" w:cs="Arial"/>
                <w:sz w:val="20"/>
                <w:szCs w:val="20"/>
                <w:lang w:eastAsia="en-CA"/>
              </w:rPr>
              <w:t>expectations</w:t>
            </w:r>
            <w:r w:rsidR="00B04EA5">
              <w:rPr>
                <w:rFonts w:ascii="Arial" w:eastAsia="Times New Roman" w:hAnsi="Arial" w:cs="Arial"/>
                <w:sz w:val="20"/>
                <w:szCs w:val="20"/>
                <w:lang w:eastAsia="en-CA"/>
              </w:rPr>
              <w:t>.</w:t>
            </w:r>
            <w:r w:rsidR="00CF4AB0" w:rsidRPr="00EC1D2C">
              <w:rPr>
                <w:rFonts w:ascii="Arial" w:eastAsia="Times New Roman" w:hAnsi="Arial" w:cs="Arial"/>
                <w:sz w:val="20"/>
                <w:szCs w:val="20"/>
                <w:lang w:eastAsia="en-CA"/>
              </w:rPr>
              <w:t xml:space="preserve"> </w:t>
            </w:r>
          </w:p>
          <w:p w:rsidR="006E22B5" w:rsidRPr="00EC1D2C" w:rsidRDefault="00CE65AD" w:rsidP="004858AA">
            <w:pPr>
              <w:pStyle w:val="ListParagraph"/>
              <w:numPr>
                <w:ilvl w:val="0"/>
                <w:numId w:val="23"/>
              </w:numPr>
              <w:rPr>
                <w:rFonts w:ascii="Arial" w:eastAsia="Times New Roman" w:hAnsi="Arial" w:cs="Arial"/>
                <w:sz w:val="20"/>
                <w:szCs w:val="20"/>
                <w:lang w:eastAsia="en-CA"/>
              </w:rPr>
            </w:pPr>
            <w:r>
              <w:rPr>
                <w:rFonts w:ascii="Arial" w:eastAsia="Times New Roman" w:hAnsi="Arial" w:cs="Arial"/>
                <w:sz w:val="20"/>
                <w:szCs w:val="20"/>
                <w:lang w:eastAsia="en-CA"/>
              </w:rPr>
              <w:t>Complete all documentation related to applications and intake, including management of the waitlist</w:t>
            </w:r>
            <w:r w:rsidR="00B04EA5">
              <w:rPr>
                <w:rFonts w:ascii="Arial" w:eastAsia="Times New Roman" w:hAnsi="Arial" w:cs="Arial"/>
                <w:sz w:val="20"/>
                <w:szCs w:val="20"/>
                <w:lang w:eastAsia="en-CA"/>
              </w:rPr>
              <w:t>.</w:t>
            </w:r>
            <w:r w:rsidR="00960D84" w:rsidRPr="00EC1D2C">
              <w:rPr>
                <w:rFonts w:ascii="Arial" w:eastAsia="Times New Roman" w:hAnsi="Arial" w:cs="Arial"/>
                <w:sz w:val="20"/>
                <w:szCs w:val="20"/>
                <w:lang w:eastAsia="en-CA"/>
              </w:rPr>
              <w:br/>
            </w:r>
          </w:p>
          <w:p w:rsidR="006E22B5" w:rsidRDefault="006E22B5" w:rsidP="00C12208">
            <w:pPr>
              <w:pStyle w:val="ListParagraph"/>
              <w:ind w:hanging="360"/>
              <w:rPr>
                <w:rFonts w:ascii="Arial" w:hAnsi="Arial" w:cs="Arial"/>
                <w:sz w:val="20"/>
                <w:szCs w:val="20"/>
                <w:u w:val="single"/>
              </w:rPr>
            </w:pPr>
            <w:r w:rsidRPr="00EE6E2A">
              <w:rPr>
                <w:rFonts w:ascii="Arial" w:hAnsi="Arial" w:cs="Arial"/>
                <w:sz w:val="20"/>
                <w:szCs w:val="20"/>
                <w:u w:val="single"/>
              </w:rPr>
              <w:t>Resident Goals</w:t>
            </w:r>
            <w:r w:rsidR="000100D8" w:rsidRPr="00EE6E2A">
              <w:rPr>
                <w:rFonts w:ascii="Arial" w:hAnsi="Arial" w:cs="Arial"/>
                <w:sz w:val="20"/>
                <w:szCs w:val="20"/>
                <w:u w:val="single"/>
              </w:rPr>
              <w:t>/Planning</w:t>
            </w:r>
          </w:p>
          <w:p w:rsidR="00CB1020" w:rsidRDefault="00CE65AD" w:rsidP="00902E6A">
            <w:pPr>
              <w:pStyle w:val="ListParagraph"/>
              <w:numPr>
                <w:ilvl w:val="0"/>
                <w:numId w:val="23"/>
              </w:numPr>
              <w:rPr>
                <w:rFonts w:ascii="Arial" w:hAnsi="Arial" w:cs="Arial"/>
                <w:sz w:val="20"/>
                <w:szCs w:val="20"/>
              </w:rPr>
            </w:pPr>
            <w:r>
              <w:rPr>
                <w:rFonts w:ascii="Arial" w:hAnsi="Arial" w:cs="Arial"/>
                <w:sz w:val="20"/>
                <w:szCs w:val="20"/>
              </w:rPr>
              <w:t>Coordinate and attend House Meetings with residents</w:t>
            </w:r>
            <w:r w:rsidR="00B04EA5">
              <w:rPr>
                <w:rFonts w:ascii="Arial" w:hAnsi="Arial" w:cs="Arial"/>
                <w:sz w:val="20"/>
                <w:szCs w:val="20"/>
              </w:rPr>
              <w:t>.</w:t>
            </w:r>
          </w:p>
          <w:p w:rsidR="004858AA" w:rsidRDefault="004858AA" w:rsidP="00902E6A">
            <w:pPr>
              <w:pStyle w:val="ListParagraph"/>
              <w:numPr>
                <w:ilvl w:val="0"/>
                <w:numId w:val="23"/>
              </w:numPr>
              <w:rPr>
                <w:rFonts w:ascii="Arial" w:hAnsi="Arial" w:cs="Arial"/>
                <w:sz w:val="20"/>
                <w:szCs w:val="20"/>
              </w:rPr>
            </w:pPr>
            <w:r>
              <w:rPr>
                <w:rFonts w:ascii="Arial" w:hAnsi="Arial" w:cs="Arial"/>
                <w:sz w:val="20"/>
                <w:szCs w:val="20"/>
              </w:rPr>
              <w:t>Support residents in securing basic needs</w:t>
            </w:r>
            <w:r w:rsidR="00B04EA5">
              <w:rPr>
                <w:rFonts w:ascii="Arial" w:hAnsi="Arial" w:cs="Arial"/>
                <w:sz w:val="20"/>
                <w:szCs w:val="20"/>
              </w:rPr>
              <w:t>.</w:t>
            </w:r>
            <w:r>
              <w:rPr>
                <w:rFonts w:ascii="Arial" w:hAnsi="Arial" w:cs="Arial"/>
                <w:sz w:val="20"/>
                <w:szCs w:val="20"/>
              </w:rPr>
              <w:t xml:space="preserve"> </w:t>
            </w:r>
          </w:p>
          <w:p w:rsidR="00042AAC" w:rsidRDefault="001C5058" w:rsidP="00902E6A">
            <w:pPr>
              <w:pStyle w:val="ListParagraph"/>
              <w:numPr>
                <w:ilvl w:val="0"/>
                <w:numId w:val="23"/>
              </w:numPr>
              <w:rPr>
                <w:rFonts w:ascii="Arial" w:hAnsi="Arial" w:cs="Arial"/>
                <w:sz w:val="20"/>
                <w:szCs w:val="20"/>
              </w:rPr>
            </w:pPr>
            <w:r w:rsidRPr="00042AAC">
              <w:rPr>
                <w:rFonts w:ascii="Arial" w:hAnsi="Arial" w:cs="Arial"/>
                <w:sz w:val="20"/>
                <w:szCs w:val="20"/>
              </w:rPr>
              <w:t xml:space="preserve">Identify and </w:t>
            </w:r>
            <w:r w:rsidR="00D44C62" w:rsidRPr="00042AAC">
              <w:rPr>
                <w:rFonts w:ascii="Arial" w:hAnsi="Arial" w:cs="Arial"/>
                <w:sz w:val="20"/>
                <w:szCs w:val="20"/>
              </w:rPr>
              <w:t>introduce</w:t>
            </w:r>
            <w:r w:rsidRPr="00042AAC">
              <w:rPr>
                <w:rFonts w:ascii="Arial" w:hAnsi="Arial" w:cs="Arial"/>
                <w:sz w:val="20"/>
                <w:szCs w:val="20"/>
              </w:rPr>
              <w:t xml:space="preserve"> residents to </w:t>
            </w:r>
            <w:r w:rsidR="00042AAC">
              <w:rPr>
                <w:rFonts w:ascii="Arial" w:hAnsi="Arial" w:cs="Arial"/>
                <w:sz w:val="20"/>
                <w:szCs w:val="20"/>
              </w:rPr>
              <w:t xml:space="preserve">external </w:t>
            </w:r>
            <w:r w:rsidRPr="00042AAC">
              <w:rPr>
                <w:rFonts w:ascii="Arial" w:hAnsi="Arial" w:cs="Arial"/>
                <w:sz w:val="20"/>
                <w:szCs w:val="20"/>
              </w:rPr>
              <w:t>resources</w:t>
            </w:r>
            <w:r w:rsidR="00D84E29">
              <w:rPr>
                <w:rFonts w:ascii="Arial" w:hAnsi="Arial" w:cs="Arial"/>
                <w:sz w:val="20"/>
                <w:szCs w:val="20"/>
              </w:rPr>
              <w:t>, agencies and services</w:t>
            </w:r>
            <w:r w:rsidR="00B04EA5">
              <w:rPr>
                <w:rFonts w:ascii="Arial" w:hAnsi="Arial" w:cs="Arial"/>
                <w:sz w:val="20"/>
                <w:szCs w:val="20"/>
              </w:rPr>
              <w:t>.</w:t>
            </w:r>
          </w:p>
          <w:p w:rsidR="006A09C1" w:rsidRDefault="000A2814" w:rsidP="006A09C1">
            <w:pPr>
              <w:pStyle w:val="ListParagraph"/>
              <w:numPr>
                <w:ilvl w:val="0"/>
                <w:numId w:val="23"/>
              </w:numPr>
              <w:rPr>
                <w:rFonts w:ascii="Arial" w:hAnsi="Arial" w:cs="Arial"/>
                <w:sz w:val="20"/>
                <w:szCs w:val="20"/>
              </w:rPr>
            </w:pPr>
            <w:r w:rsidRPr="00D44C62">
              <w:rPr>
                <w:rFonts w:ascii="Arial" w:hAnsi="Arial" w:cs="Arial"/>
                <w:sz w:val="20"/>
                <w:szCs w:val="20"/>
              </w:rPr>
              <w:t>Assist the residents</w:t>
            </w:r>
            <w:r w:rsidR="00D44C62">
              <w:rPr>
                <w:rFonts w:ascii="Arial" w:hAnsi="Arial" w:cs="Arial"/>
                <w:sz w:val="20"/>
                <w:szCs w:val="20"/>
              </w:rPr>
              <w:t xml:space="preserve"> </w:t>
            </w:r>
            <w:r w:rsidR="00EB639B" w:rsidRPr="00D44C62">
              <w:rPr>
                <w:rFonts w:ascii="Arial" w:hAnsi="Arial" w:cs="Arial"/>
                <w:sz w:val="20"/>
                <w:szCs w:val="20"/>
              </w:rPr>
              <w:t xml:space="preserve">with </w:t>
            </w:r>
            <w:r w:rsidRPr="00D44C62">
              <w:rPr>
                <w:rFonts w:ascii="Arial" w:hAnsi="Arial" w:cs="Arial"/>
                <w:sz w:val="20"/>
                <w:szCs w:val="20"/>
              </w:rPr>
              <w:t>comple</w:t>
            </w:r>
            <w:r w:rsidR="00EB639B" w:rsidRPr="00D44C62">
              <w:rPr>
                <w:rFonts w:ascii="Arial" w:hAnsi="Arial" w:cs="Arial"/>
                <w:sz w:val="20"/>
                <w:szCs w:val="20"/>
              </w:rPr>
              <w:t>ting</w:t>
            </w:r>
            <w:r w:rsidR="00476B6F" w:rsidRPr="00D44C62">
              <w:rPr>
                <w:rFonts w:ascii="Arial" w:hAnsi="Arial" w:cs="Arial"/>
                <w:sz w:val="20"/>
                <w:szCs w:val="20"/>
              </w:rPr>
              <w:t xml:space="preserve"> various government forms</w:t>
            </w:r>
            <w:r w:rsidR="007206A0" w:rsidRPr="00D44C62">
              <w:rPr>
                <w:rFonts w:ascii="Arial" w:hAnsi="Arial" w:cs="Arial"/>
                <w:sz w:val="20"/>
                <w:szCs w:val="20"/>
              </w:rPr>
              <w:t xml:space="preserve"> and applications</w:t>
            </w:r>
            <w:r w:rsidR="00476B6F" w:rsidRPr="00D44C62">
              <w:rPr>
                <w:rFonts w:ascii="Arial" w:hAnsi="Arial" w:cs="Arial"/>
                <w:sz w:val="20"/>
                <w:szCs w:val="20"/>
              </w:rPr>
              <w:t xml:space="preserve"> (e.g., </w:t>
            </w:r>
            <w:r w:rsidRPr="00D44C62">
              <w:rPr>
                <w:rFonts w:ascii="Arial" w:hAnsi="Arial" w:cs="Arial"/>
                <w:sz w:val="20"/>
                <w:szCs w:val="20"/>
              </w:rPr>
              <w:t xml:space="preserve">taxes, </w:t>
            </w:r>
            <w:r w:rsidR="002C7050" w:rsidRPr="00D44C62">
              <w:rPr>
                <w:rFonts w:ascii="Arial" w:hAnsi="Arial" w:cs="Arial"/>
                <w:sz w:val="20"/>
                <w:szCs w:val="20"/>
              </w:rPr>
              <w:t>birth certificates</w:t>
            </w:r>
            <w:r w:rsidR="00EE4EF0" w:rsidRPr="00D44C62">
              <w:rPr>
                <w:rFonts w:ascii="Arial" w:hAnsi="Arial" w:cs="Arial"/>
                <w:sz w:val="20"/>
                <w:szCs w:val="20"/>
              </w:rPr>
              <w:t>, SIN</w:t>
            </w:r>
            <w:r w:rsidR="002C7050" w:rsidRPr="00D44C62">
              <w:rPr>
                <w:rFonts w:ascii="Arial" w:hAnsi="Arial" w:cs="Arial"/>
                <w:sz w:val="20"/>
                <w:szCs w:val="20"/>
              </w:rPr>
              <w:t xml:space="preserve">, </w:t>
            </w:r>
            <w:r w:rsidRPr="00D44C62">
              <w:rPr>
                <w:rFonts w:ascii="Arial" w:hAnsi="Arial" w:cs="Arial"/>
                <w:sz w:val="20"/>
                <w:szCs w:val="20"/>
              </w:rPr>
              <w:t>childcare subsidy, etc</w:t>
            </w:r>
            <w:r w:rsidR="003A26C8" w:rsidRPr="00D44C62">
              <w:rPr>
                <w:rFonts w:ascii="Arial" w:hAnsi="Arial" w:cs="Arial"/>
                <w:sz w:val="20"/>
                <w:szCs w:val="20"/>
              </w:rPr>
              <w:t>.</w:t>
            </w:r>
            <w:r w:rsidRPr="00D44C62">
              <w:rPr>
                <w:rFonts w:ascii="Arial" w:hAnsi="Arial" w:cs="Arial"/>
                <w:sz w:val="20"/>
                <w:szCs w:val="20"/>
              </w:rPr>
              <w:t>)</w:t>
            </w:r>
            <w:r w:rsidR="002C7050" w:rsidRPr="00D44C62">
              <w:rPr>
                <w:rFonts w:ascii="Arial" w:hAnsi="Arial" w:cs="Arial"/>
                <w:sz w:val="20"/>
                <w:szCs w:val="20"/>
              </w:rPr>
              <w:t xml:space="preserve"> as needed</w:t>
            </w:r>
            <w:r w:rsidR="00B04EA5">
              <w:rPr>
                <w:rFonts w:ascii="Arial" w:hAnsi="Arial" w:cs="Arial"/>
                <w:sz w:val="20"/>
                <w:szCs w:val="20"/>
              </w:rPr>
              <w:t>.</w:t>
            </w:r>
          </w:p>
          <w:p w:rsidR="00B04EA5" w:rsidRPr="00AC2F98" w:rsidRDefault="006A09C1" w:rsidP="006A09C1">
            <w:pPr>
              <w:pStyle w:val="ListParagraph"/>
              <w:numPr>
                <w:ilvl w:val="0"/>
                <w:numId w:val="23"/>
              </w:numPr>
              <w:rPr>
                <w:rFonts w:ascii="Arial" w:hAnsi="Arial" w:cs="Arial"/>
                <w:sz w:val="20"/>
                <w:szCs w:val="20"/>
              </w:rPr>
            </w:pPr>
            <w:r>
              <w:rPr>
                <w:rFonts w:ascii="Arial" w:hAnsi="Arial" w:cs="Arial"/>
                <w:sz w:val="20"/>
                <w:szCs w:val="20"/>
              </w:rPr>
              <w:t>Plan and c</w:t>
            </w:r>
            <w:r w:rsidR="00B04EA5" w:rsidRPr="00AC2F98">
              <w:rPr>
                <w:rFonts w:ascii="Arial" w:hAnsi="Arial" w:cs="Arial"/>
                <w:sz w:val="20"/>
                <w:szCs w:val="20"/>
              </w:rPr>
              <w:t>oordinate in-house programming for residents based on needs</w:t>
            </w:r>
          </w:p>
          <w:p w:rsidR="000100D8" w:rsidRPr="00EE6E2A" w:rsidRDefault="000100D8" w:rsidP="00C12208">
            <w:pPr>
              <w:pStyle w:val="ListParagraph"/>
              <w:ind w:hanging="360"/>
              <w:rPr>
                <w:rFonts w:ascii="Arial" w:hAnsi="Arial" w:cs="Arial"/>
                <w:sz w:val="20"/>
                <w:szCs w:val="20"/>
              </w:rPr>
            </w:pPr>
            <w:r w:rsidRPr="00EE6E2A">
              <w:rPr>
                <w:rFonts w:ascii="Arial" w:hAnsi="Arial" w:cs="Arial"/>
                <w:sz w:val="20"/>
                <w:szCs w:val="20"/>
              </w:rPr>
              <w:t xml:space="preserve">              </w:t>
            </w:r>
          </w:p>
          <w:p w:rsidR="006E22B5" w:rsidRPr="00EE6E2A" w:rsidRDefault="000100D8" w:rsidP="00C12208">
            <w:pPr>
              <w:pStyle w:val="ListParagraph"/>
              <w:ind w:hanging="360"/>
              <w:rPr>
                <w:rFonts w:ascii="Arial" w:hAnsi="Arial" w:cs="Arial"/>
                <w:sz w:val="20"/>
                <w:szCs w:val="20"/>
                <w:u w:val="single"/>
              </w:rPr>
            </w:pPr>
            <w:r w:rsidRPr="00EE6E2A">
              <w:rPr>
                <w:rFonts w:ascii="Arial" w:hAnsi="Arial" w:cs="Arial"/>
                <w:sz w:val="20"/>
                <w:szCs w:val="20"/>
                <w:u w:val="single"/>
              </w:rPr>
              <w:t>Prenatal and Child Care</w:t>
            </w:r>
          </w:p>
          <w:p w:rsidR="000100D8" w:rsidRDefault="000100D8" w:rsidP="00902E6A">
            <w:pPr>
              <w:pStyle w:val="ListParagraph"/>
              <w:numPr>
                <w:ilvl w:val="0"/>
                <w:numId w:val="23"/>
              </w:numPr>
              <w:rPr>
                <w:rFonts w:ascii="Arial" w:hAnsi="Arial" w:cs="Arial"/>
                <w:sz w:val="20"/>
                <w:szCs w:val="20"/>
              </w:rPr>
            </w:pPr>
            <w:r w:rsidRPr="00EE6E2A">
              <w:rPr>
                <w:rFonts w:ascii="Arial" w:hAnsi="Arial" w:cs="Arial"/>
                <w:sz w:val="20"/>
                <w:szCs w:val="20"/>
              </w:rPr>
              <w:t>Assist residents in registration for prenatal and parenting classes</w:t>
            </w:r>
            <w:r w:rsidR="006A09C1">
              <w:rPr>
                <w:rFonts w:ascii="Arial" w:hAnsi="Arial" w:cs="Arial"/>
                <w:sz w:val="20"/>
                <w:szCs w:val="20"/>
              </w:rPr>
              <w:t>/in-home support</w:t>
            </w:r>
            <w:r w:rsidR="00B04EA5">
              <w:rPr>
                <w:rFonts w:ascii="Arial" w:hAnsi="Arial" w:cs="Arial"/>
                <w:sz w:val="20"/>
                <w:szCs w:val="20"/>
              </w:rPr>
              <w:t>.</w:t>
            </w:r>
            <w:r w:rsidR="00A461C4">
              <w:rPr>
                <w:rFonts w:ascii="Arial" w:hAnsi="Arial" w:cs="Arial"/>
                <w:sz w:val="20"/>
                <w:szCs w:val="20"/>
              </w:rPr>
              <w:t xml:space="preserve"> </w:t>
            </w:r>
          </w:p>
          <w:p w:rsidR="000100D8" w:rsidRPr="00EE6E2A" w:rsidRDefault="00080E8D" w:rsidP="00902E6A">
            <w:pPr>
              <w:pStyle w:val="ListParagraph"/>
              <w:numPr>
                <w:ilvl w:val="0"/>
                <w:numId w:val="23"/>
              </w:numPr>
              <w:rPr>
                <w:rFonts w:ascii="Arial" w:hAnsi="Arial" w:cs="Arial"/>
                <w:sz w:val="20"/>
                <w:szCs w:val="20"/>
              </w:rPr>
            </w:pPr>
            <w:r>
              <w:rPr>
                <w:rFonts w:ascii="Arial" w:hAnsi="Arial" w:cs="Arial"/>
                <w:sz w:val="20"/>
                <w:szCs w:val="20"/>
              </w:rPr>
              <w:t>A</w:t>
            </w:r>
            <w:r w:rsidR="000100D8" w:rsidRPr="00EE6E2A">
              <w:rPr>
                <w:rFonts w:ascii="Arial" w:hAnsi="Arial" w:cs="Arial"/>
                <w:sz w:val="20"/>
                <w:szCs w:val="20"/>
              </w:rPr>
              <w:t>ccompany residents to appointments as necessary</w:t>
            </w:r>
            <w:r>
              <w:rPr>
                <w:rFonts w:ascii="Arial" w:hAnsi="Arial" w:cs="Arial"/>
                <w:sz w:val="20"/>
                <w:szCs w:val="20"/>
              </w:rPr>
              <w:t xml:space="preserve"> to provide support and advocacy</w:t>
            </w:r>
            <w:r w:rsidR="00B04EA5">
              <w:rPr>
                <w:rFonts w:ascii="Arial" w:hAnsi="Arial" w:cs="Arial"/>
                <w:sz w:val="20"/>
                <w:szCs w:val="20"/>
              </w:rPr>
              <w:t>.</w:t>
            </w:r>
          </w:p>
          <w:p w:rsidR="000100D8" w:rsidRDefault="000100D8" w:rsidP="00902E6A">
            <w:pPr>
              <w:pStyle w:val="ListParagraph"/>
              <w:numPr>
                <w:ilvl w:val="0"/>
                <w:numId w:val="23"/>
              </w:numPr>
              <w:rPr>
                <w:rFonts w:ascii="Arial" w:hAnsi="Arial" w:cs="Arial"/>
                <w:sz w:val="20"/>
                <w:szCs w:val="20"/>
              </w:rPr>
            </w:pPr>
            <w:r w:rsidRPr="00D44C62">
              <w:rPr>
                <w:rFonts w:ascii="Arial" w:hAnsi="Arial" w:cs="Arial"/>
                <w:sz w:val="20"/>
                <w:szCs w:val="20"/>
              </w:rPr>
              <w:t>Assist residents in the decision-making process regarding outside childcare choices which may include attending appoint</w:t>
            </w:r>
            <w:r w:rsidR="00D32830" w:rsidRPr="00D44C62">
              <w:rPr>
                <w:rFonts w:ascii="Arial" w:hAnsi="Arial" w:cs="Arial"/>
                <w:sz w:val="20"/>
                <w:szCs w:val="20"/>
              </w:rPr>
              <w:t>ments</w:t>
            </w:r>
            <w:r w:rsidR="00E001C7" w:rsidRPr="00D44C62">
              <w:rPr>
                <w:rFonts w:ascii="Arial" w:hAnsi="Arial" w:cs="Arial"/>
                <w:sz w:val="20"/>
                <w:szCs w:val="20"/>
              </w:rPr>
              <w:t xml:space="preserve"> with residents as needed and/or</w:t>
            </w:r>
            <w:r w:rsidRPr="00D44C62">
              <w:rPr>
                <w:rFonts w:ascii="Arial" w:hAnsi="Arial" w:cs="Arial"/>
                <w:sz w:val="20"/>
                <w:szCs w:val="20"/>
              </w:rPr>
              <w:t xml:space="preserve"> tour</w:t>
            </w:r>
            <w:r w:rsidR="00E001C7" w:rsidRPr="00D44C62">
              <w:rPr>
                <w:rFonts w:ascii="Arial" w:hAnsi="Arial" w:cs="Arial"/>
                <w:sz w:val="20"/>
                <w:szCs w:val="20"/>
              </w:rPr>
              <w:t>ing</w:t>
            </w:r>
            <w:r w:rsidRPr="00D44C62">
              <w:rPr>
                <w:rFonts w:ascii="Arial" w:hAnsi="Arial" w:cs="Arial"/>
                <w:sz w:val="20"/>
                <w:szCs w:val="20"/>
              </w:rPr>
              <w:t xml:space="preserve"> facilities</w:t>
            </w:r>
            <w:r w:rsidR="00B04EA5">
              <w:rPr>
                <w:rFonts w:ascii="Arial" w:hAnsi="Arial" w:cs="Arial"/>
                <w:sz w:val="20"/>
                <w:szCs w:val="20"/>
              </w:rPr>
              <w:t>.</w:t>
            </w:r>
          </w:p>
          <w:p w:rsidR="000100D8" w:rsidRDefault="00A461C4" w:rsidP="00AC2F98">
            <w:pPr>
              <w:pStyle w:val="ListParagraph"/>
              <w:rPr>
                <w:rFonts w:ascii="Arial" w:hAnsi="Arial" w:cs="Arial"/>
                <w:sz w:val="20"/>
                <w:szCs w:val="20"/>
              </w:rPr>
            </w:pPr>
            <w:r w:rsidRPr="006A09C1">
              <w:rPr>
                <w:rFonts w:ascii="Arial" w:hAnsi="Arial" w:cs="Arial"/>
                <w:sz w:val="20"/>
                <w:szCs w:val="20"/>
              </w:rPr>
              <w:t xml:space="preserve">Provide ongoing support and natural mentorship to residents </w:t>
            </w:r>
            <w:r w:rsidR="00CE65AD" w:rsidRPr="006A09C1">
              <w:rPr>
                <w:rFonts w:ascii="Arial" w:hAnsi="Arial" w:cs="Arial"/>
                <w:sz w:val="20"/>
                <w:szCs w:val="20"/>
              </w:rPr>
              <w:t xml:space="preserve">following current best practice standards in the care of infants and children </w:t>
            </w:r>
            <w:r w:rsidR="004858AA" w:rsidRPr="006A09C1">
              <w:rPr>
                <w:rFonts w:ascii="Arial" w:hAnsi="Arial" w:cs="Arial"/>
                <w:sz w:val="20"/>
                <w:szCs w:val="20"/>
              </w:rPr>
              <w:t>under two years of age</w:t>
            </w:r>
            <w:r w:rsidR="006A09C1" w:rsidRPr="006A09C1">
              <w:rPr>
                <w:rFonts w:ascii="Arial" w:hAnsi="Arial" w:cs="Arial"/>
                <w:sz w:val="20"/>
                <w:szCs w:val="20"/>
              </w:rPr>
              <w:t>.</w:t>
            </w:r>
            <w:r w:rsidR="007B3B6E">
              <w:rPr>
                <w:rFonts w:ascii="Arial" w:hAnsi="Arial" w:cs="Arial"/>
                <w:sz w:val="20"/>
                <w:szCs w:val="20"/>
              </w:rPr>
              <w:t xml:space="preserve"> </w:t>
            </w:r>
            <w:r w:rsidR="006A09C1" w:rsidRPr="006A09C1">
              <w:rPr>
                <w:rFonts w:ascii="Arial" w:hAnsi="Arial" w:cs="Arial"/>
                <w:sz w:val="20"/>
                <w:szCs w:val="20"/>
              </w:rPr>
              <w:t>Plan and c</w:t>
            </w:r>
            <w:r w:rsidR="00CE65AD" w:rsidRPr="00AC2F98">
              <w:rPr>
                <w:rFonts w:ascii="Arial" w:hAnsi="Arial" w:cs="Arial"/>
                <w:sz w:val="20"/>
                <w:szCs w:val="20"/>
              </w:rPr>
              <w:t xml:space="preserve">oordinate in-house programming for prenatal and child care education </w:t>
            </w:r>
          </w:p>
          <w:p w:rsidR="009B458F" w:rsidRPr="006A09C1" w:rsidRDefault="009B458F" w:rsidP="00AC2F98">
            <w:pPr>
              <w:pStyle w:val="ListParagraph"/>
              <w:rPr>
                <w:rFonts w:ascii="Arial" w:hAnsi="Arial" w:cs="Arial"/>
                <w:sz w:val="20"/>
                <w:szCs w:val="20"/>
                <w:u w:val="single"/>
              </w:rPr>
            </w:pPr>
          </w:p>
          <w:p w:rsidR="006E22B5" w:rsidRDefault="006E22B5" w:rsidP="00C12208">
            <w:pPr>
              <w:pStyle w:val="ListParagraph"/>
              <w:ind w:hanging="360"/>
              <w:rPr>
                <w:rFonts w:ascii="Arial" w:hAnsi="Arial" w:cs="Arial"/>
                <w:sz w:val="20"/>
                <w:szCs w:val="20"/>
                <w:u w:val="single"/>
              </w:rPr>
            </w:pPr>
            <w:r w:rsidRPr="00D44C62">
              <w:rPr>
                <w:rFonts w:ascii="Arial" w:hAnsi="Arial" w:cs="Arial"/>
                <w:sz w:val="20"/>
                <w:szCs w:val="20"/>
                <w:u w:val="single"/>
              </w:rPr>
              <w:t xml:space="preserve">Resident </w:t>
            </w:r>
            <w:r w:rsidR="008A1EF1" w:rsidRPr="00D44C62">
              <w:rPr>
                <w:rFonts w:ascii="Arial" w:hAnsi="Arial" w:cs="Arial"/>
                <w:sz w:val="20"/>
                <w:szCs w:val="20"/>
                <w:u w:val="single"/>
              </w:rPr>
              <w:t>E</w:t>
            </w:r>
            <w:r w:rsidRPr="00D44C62">
              <w:rPr>
                <w:rFonts w:ascii="Arial" w:hAnsi="Arial" w:cs="Arial"/>
                <w:sz w:val="20"/>
                <w:szCs w:val="20"/>
                <w:u w:val="single"/>
              </w:rPr>
              <w:t>xit</w:t>
            </w:r>
            <w:r w:rsidR="003C6499">
              <w:rPr>
                <w:rFonts w:ascii="Arial" w:hAnsi="Arial" w:cs="Arial"/>
                <w:sz w:val="20"/>
                <w:szCs w:val="20"/>
                <w:u w:val="single"/>
              </w:rPr>
              <w:t xml:space="preserve"> and </w:t>
            </w:r>
            <w:r w:rsidR="00831FAB">
              <w:rPr>
                <w:rFonts w:ascii="Arial" w:hAnsi="Arial" w:cs="Arial"/>
                <w:sz w:val="20"/>
                <w:szCs w:val="20"/>
                <w:u w:val="single"/>
              </w:rPr>
              <w:t>Transition</w:t>
            </w:r>
          </w:p>
          <w:p w:rsidR="00745A5D" w:rsidRDefault="009A233F" w:rsidP="00902E6A">
            <w:pPr>
              <w:pStyle w:val="ListParagraph"/>
              <w:numPr>
                <w:ilvl w:val="0"/>
                <w:numId w:val="23"/>
              </w:numPr>
              <w:rPr>
                <w:rFonts w:ascii="Arial" w:hAnsi="Arial" w:cs="Arial"/>
                <w:sz w:val="20"/>
                <w:szCs w:val="20"/>
              </w:rPr>
            </w:pPr>
            <w:r w:rsidRPr="003C6499">
              <w:rPr>
                <w:rFonts w:ascii="Arial" w:hAnsi="Arial" w:cs="Arial"/>
                <w:sz w:val="20"/>
                <w:szCs w:val="20"/>
              </w:rPr>
              <w:t xml:space="preserve">Facilitate connection to external </w:t>
            </w:r>
            <w:r w:rsidR="003C6499">
              <w:rPr>
                <w:rFonts w:ascii="Arial" w:hAnsi="Arial" w:cs="Arial"/>
                <w:sz w:val="20"/>
                <w:szCs w:val="20"/>
              </w:rPr>
              <w:t xml:space="preserve">supports and </w:t>
            </w:r>
            <w:r w:rsidRPr="003C6499">
              <w:rPr>
                <w:rFonts w:ascii="Arial" w:hAnsi="Arial" w:cs="Arial"/>
                <w:sz w:val="20"/>
                <w:szCs w:val="20"/>
              </w:rPr>
              <w:t xml:space="preserve">outreach services to promote successful </w:t>
            </w:r>
            <w:r w:rsidR="003C6499">
              <w:rPr>
                <w:rFonts w:ascii="Arial" w:hAnsi="Arial" w:cs="Arial"/>
                <w:sz w:val="20"/>
                <w:szCs w:val="20"/>
              </w:rPr>
              <w:t>transition</w:t>
            </w:r>
            <w:r w:rsidR="0089430D">
              <w:rPr>
                <w:rFonts w:ascii="Arial" w:hAnsi="Arial" w:cs="Arial"/>
                <w:sz w:val="20"/>
                <w:szCs w:val="20"/>
              </w:rPr>
              <w:t>.</w:t>
            </w:r>
          </w:p>
          <w:p w:rsidR="00CE65AD" w:rsidRPr="003C6499" w:rsidRDefault="00CE65AD" w:rsidP="00902E6A">
            <w:pPr>
              <w:pStyle w:val="ListParagraph"/>
              <w:numPr>
                <w:ilvl w:val="0"/>
                <w:numId w:val="23"/>
              </w:numPr>
              <w:rPr>
                <w:rFonts w:ascii="Arial" w:hAnsi="Arial" w:cs="Arial"/>
                <w:sz w:val="20"/>
                <w:szCs w:val="20"/>
              </w:rPr>
            </w:pPr>
            <w:r>
              <w:rPr>
                <w:rFonts w:ascii="Arial" w:hAnsi="Arial" w:cs="Arial"/>
                <w:sz w:val="20"/>
                <w:szCs w:val="20"/>
              </w:rPr>
              <w:t>Support residents in preparing for and completing practical aspects of moving out, including completing all related program documentation</w:t>
            </w:r>
            <w:r w:rsidR="0089430D">
              <w:rPr>
                <w:rFonts w:ascii="Arial" w:hAnsi="Arial" w:cs="Arial"/>
                <w:sz w:val="20"/>
                <w:szCs w:val="20"/>
              </w:rPr>
              <w:t>.</w:t>
            </w:r>
            <w:r>
              <w:rPr>
                <w:rFonts w:ascii="Arial" w:hAnsi="Arial" w:cs="Arial"/>
                <w:sz w:val="20"/>
                <w:szCs w:val="20"/>
              </w:rPr>
              <w:t xml:space="preserve"> </w:t>
            </w:r>
          </w:p>
          <w:p w:rsidR="00745A5D" w:rsidRPr="003C6499" w:rsidRDefault="003C6499" w:rsidP="003C6499">
            <w:pPr>
              <w:pStyle w:val="ListParagraph"/>
              <w:numPr>
                <w:ilvl w:val="0"/>
                <w:numId w:val="23"/>
              </w:numPr>
              <w:rPr>
                <w:rFonts w:ascii="Arial" w:hAnsi="Arial" w:cs="Arial"/>
                <w:sz w:val="20"/>
                <w:szCs w:val="20"/>
              </w:rPr>
            </w:pPr>
            <w:r>
              <w:rPr>
                <w:rFonts w:ascii="Arial" w:hAnsi="Arial" w:cs="Arial"/>
                <w:sz w:val="20"/>
                <w:szCs w:val="20"/>
              </w:rPr>
              <w:t xml:space="preserve">Provide </w:t>
            </w:r>
            <w:r w:rsidR="0050029D">
              <w:rPr>
                <w:rFonts w:ascii="Arial" w:hAnsi="Arial" w:cs="Arial"/>
                <w:sz w:val="20"/>
                <w:szCs w:val="20"/>
              </w:rPr>
              <w:t xml:space="preserve">basic </w:t>
            </w:r>
            <w:r w:rsidR="006E22B5" w:rsidRPr="00D44C62">
              <w:rPr>
                <w:rFonts w:ascii="Arial" w:hAnsi="Arial" w:cs="Arial"/>
                <w:sz w:val="20"/>
                <w:szCs w:val="20"/>
              </w:rPr>
              <w:t xml:space="preserve">outreach </w:t>
            </w:r>
            <w:r w:rsidR="008A1EF1" w:rsidRPr="00D44C62">
              <w:rPr>
                <w:rFonts w:ascii="Arial" w:hAnsi="Arial" w:cs="Arial"/>
                <w:sz w:val="20"/>
                <w:szCs w:val="20"/>
              </w:rPr>
              <w:t xml:space="preserve">services </w:t>
            </w:r>
            <w:r w:rsidR="0050029D">
              <w:rPr>
                <w:rFonts w:ascii="Arial" w:hAnsi="Arial" w:cs="Arial"/>
                <w:sz w:val="20"/>
                <w:szCs w:val="20"/>
              </w:rPr>
              <w:t xml:space="preserve">(natural support connections, referrals, check-ins) </w:t>
            </w:r>
            <w:r w:rsidR="006E22B5" w:rsidRPr="00D44C62">
              <w:rPr>
                <w:rFonts w:ascii="Arial" w:hAnsi="Arial" w:cs="Arial"/>
                <w:sz w:val="20"/>
                <w:szCs w:val="20"/>
              </w:rPr>
              <w:t>for a period of up to six months to</w:t>
            </w:r>
            <w:r w:rsidR="00D44C62">
              <w:rPr>
                <w:rFonts w:ascii="Arial" w:hAnsi="Arial" w:cs="Arial"/>
                <w:sz w:val="20"/>
                <w:szCs w:val="20"/>
              </w:rPr>
              <w:t xml:space="preserve"> </w:t>
            </w:r>
            <w:r w:rsidR="00816B2F" w:rsidRPr="00D44C62">
              <w:rPr>
                <w:rFonts w:ascii="Arial" w:hAnsi="Arial" w:cs="Arial"/>
                <w:sz w:val="20"/>
                <w:szCs w:val="20"/>
              </w:rPr>
              <w:t xml:space="preserve">facilitate successful </w:t>
            </w:r>
            <w:r w:rsidR="006E22B5" w:rsidRPr="00D44C62">
              <w:rPr>
                <w:rFonts w:ascii="Arial" w:hAnsi="Arial" w:cs="Arial"/>
                <w:sz w:val="20"/>
                <w:szCs w:val="20"/>
              </w:rPr>
              <w:t>transition</w:t>
            </w:r>
            <w:r w:rsidR="0089430D">
              <w:rPr>
                <w:rFonts w:ascii="Arial" w:hAnsi="Arial" w:cs="Arial"/>
                <w:sz w:val="20"/>
                <w:szCs w:val="20"/>
              </w:rPr>
              <w:t>.</w:t>
            </w:r>
          </w:p>
          <w:p w:rsidR="00D44C62" w:rsidRPr="003E7406" w:rsidRDefault="00D44C62" w:rsidP="00D44C62">
            <w:pPr>
              <w:pStyle w:val="ListParagraph"/>
              <w:rPr>
                <w:rFonts w:ascii="Arial" w:hAnsi="Arial" w:cs="Arial"/>
                <w:color w:val="FF0000"/>
                <w:sz w:val="20"/>
                <w:szCs w:val="20"/>
              </w:rPr>
            </w:pPr>
          </w:p>
          <w:p w:rsidR="00A6336D" w:rsidRPr="001934CD" w:rsidRDefault="00A6336D" w:rsidP="00403233">
            <w:pPr>
              <w:pStyle w:val="ListParagraph"/>
              <w:ind w:hanging="720"/>
              <w:rPr>
                <w:rFonts w:ascii="Arial" w:hAnsi="Arial" w:cs="Arial"/>
                <w:b/>
                <w:sz w:val="20"/>
                <w:szCs w:val="20"/>
                <w:u w:val="single"/>
              </w:rPr>
            </w:pPr>
            <w:r w:rsidRPr="001934CD">
              <w:rPr>
                <w:rFonts w:ascii="Arial" w:hAnsi="Arial" w:cs="Arial"/>
                <w:b/>
                <w:sz w:val="20"/>
                <w:szCs w:val="20"/>
                <w:u w:val="single"/>
              </w:rPr>
              <w:t>OTHER</w:t>
            </w:r>
          </w:p>
          <w:p w:rsidR="00A6336D" w:rsidRDefault="0057310F" w:rsidP="00902E6A">
            <w:pPr>
              <w:pStyle w:val="ListParagraph"/>
              <w:numPr>
                <w:ilvl w:val="0"/>
                <w:numId w:val="23"/>
              </w:numPr>
              <w:rPr>
                <w:rFonts w:ascii="Arial" w:hAnsi="Arial" w:cs="Arial"/>
                <w:sz w:val="20"/>
                <w:szCs w:val="20"/>
              </w:rPr>
            </w:pPr>
            <w:r>
              <w:rPr>
                <w:rFonts w:ascii="Arial" w:hAnsi="Arial" w:cs="Arial"/>
                <w:sz w:val="20"/>
                <w:szCs w:val="20"/>
              </w:rPr>
              <w:t>Research, d</w:t>
            </w:r>
            <w:r w:rsidR="00F77B6E">
              <w:rPr>
                <w:rFonts w:ascii="Arial" w:hAnsi="Arial" w:cs="Arial"/>
                <w:sz w:val="20"/>
                <w:szCs w:val="20"/>
              </w:rPr>
              <w:t>evelop</w:t>
            </w:r>
            <w:r>
              <w:rPr>
                <w:rFonts w:ascii="Arial" w:hAnsi="Arial" w:cs="Arial"/>
                <w:sz w:val="20"/>
                <w:szCs w:val="20"/>
              </w:rPr>
              <w:t xml:space="preserve"> and maintain</w:t>
            </w:r>
            <w:r w:rsidR="00F77B6E">
              <w:rPr>
                <w:rFonts w:ascii="Arial" w:hAnsi="Arial" w:cs="Arial"/>
                <w:sz w:val="20"/>
                <w:szCs w:val="20"/>
              </w:rPr>
              <w:t xml:space="preserve"> partnerships to support residents and program</w:t>
            </w:r>
            <w:r w:rsidR="0089430D">
              <w:rPr>
                <w:rFonts w:ascii="Arial" w:hAnsi="Arial" w:cs="Arial"/>
                <w:sz w:val="20"/>
                <w:szCs w:val="20"/>
              </w:rPr>
              <w:t>.</w:t>
            </w:r>
          </w:p>
          <w:p w:rsidR="00F77B6E" w:rsidRDefault="0057310F" w:rsidP="00902E6A">
            <w:pPr>
              <w:pStyle w:val="ListParagraph"/>
              <w:numPr>
                <w:ilvl w:val="0"/>
                <w:numId w:val="23"/>
              </w:numPr>
              <w:rPr>
                <w:rFonts w:ascii="Arial" w:hAnsi="Arial" w:cs="Arial"/>
                <w:sz w:val="20"/>
                <w:szCs w:val="20"/>
              </w:rPr>
            </w:pPr>
            <w:r>
              <w:rPr>
                <w:rFonts w:ascii="Arial" w:hAnsi="Arial" w:cs="Arial"/>
                <w:sz w:val="20"/>
                <w:szCs w:val="20"/>
              </w:rPr>
              <w:t>Complete grocery, household item and other pick-ups as required, including weekly Foodlink</w:t>
            </w:r>
            <w:r w:rsidR="007F273F">
              <w:rPr>
                <w:rFonts w:ascii="Arial" w:hAnsi="Arial" w:cs="Arial"/>
                <w:sz w:val="20"/>
                <w:szCs w:val="20"/>
              </w:rPr>
              <w:t xml:space="preserve"> pick up</w:t>
            </w:r>
            <w:r w:rsidR="0089430D">
              <w:rPr>
                <w:rFonts w:ascii="Arial" w:hAnsi="Arial" w:cs="Arial"/>
                <w:sz w:val="20"/>
                <w:szCs w:val="20"/>
              </w:rPr>
              <w:t>.</w:t>
            </w:r>
          </w:p>
          <w:p w:rsidR="00F42642" w:rsidRDefault="00F42642" w:rsidP="00902E6A">
            <w:pPr>
              <w:pStyle w:val="ListParagraph"/>
              <w:numPr>
                <w:ilvl w:val="0"/>
                <w:numId w:val="23"/>
              </w:numPr>
              <w:rPr>
                <w:rFonts w:ascii="Arial" w:hAnsi="Arial" w:cs="Arial"/>
                <w:sz w:val="20"/>
                <w:szCs w:val="20"/>
              </w:rPr>
            </w:pPr>
            <w:r w:rsidRPr="00F42642">
              <w:rPr>
                <w:rFonts w:ascii="Arial" w:hAnsi="Arial" w:cs="Arial"/>
                <w:sz w:val="20"/>
                <w:szCs w:val="20"/>
              </w:rPr>
              <w:t>P</w:t>
            </w:r>
            <w:r w:rsidR="00A63977" w:rsidRPr="00F42642">
              <w:rPr>
                <w:rFonts w:ascii="Arial" w:hAnsi="Arial" w:cs="Arial"/>
                <w:sz w:val="20"/>
                <w:szCs w:val="20"/>
              </w:rPr>
              <w:t>erform other related duties as necessary for the benefit of the residents and the</w:t>
            </w:r>
            <w:r w:rsidR="00A63977" w:rsidRPr="00EC1D2C">
              <w:rPr>
                <w:rFonts w:ascii="Arial" w:hAnsi="Arial" w:cs="Arial"/>
                <w:sz w:val="20"/>
                <w:szCs w:val="20"/>
              </w:rPr>
              <w:t xml:space="preserve"> </w:t>
            </w:r>
            <w:r w:rsidR="00A63977" w:rsidRPr="00F42642">
              <w:rPr>
                <w:rFonts w:ascii="Arial" w:hAnsi="Arial" w:cs="Arial"/>
                <w:sz w:val="20"/>
                <w:szCs w:val="20"/>
              </w:rPr>
              <w:t>effective operation</w:t>
            </w:r>
            <w:r>
              <w:rPr>
                <w:rFonts w:ascii="Arial" w:hAnsi="Arial" w:cs="Arial"/>
                <w:sz w:val="20"/>
                <w:szCs w:val="20"/>
              </w:rPr>
              <w:t>s</w:t>
            </w:r>
            <w:r w:rsidR="0089430D">
              <w:rPr>
                <w:rFonts w:ascii="Arial" w:hAnsi="Arial" w:cs="Arial"/>
                <w:sz w:val="20"/>
                <w:szCs w:val="20"/>
              </w:rPr>
              <w:t>, including light housekeeping duties</w:t>
            </w:r>
          </w:p>
          <w:p w:rsidR="00A37BEF" w:rsidRPr="00F42642" w:rsidRDefault="00414B4A" w:rsidP="00902E6A">
            <w:pPr>
              <w:pStyle w:val="ListParagraph"/>
              <w:numPr>
                <w:ilvl w:val="0"/>
                <w:numId w:val="23"/>
              </w:numPr>
              <w:rPr>
                <w:rFonts w:ascii="Arial" w:hAnsi="Arial" w:cs="Arial"/>
                <w:sz w:val="20"/>
                <w:szCs w:val="20"/>
              </w:rPr>
            </w:pPr>
            <w:r w:rsidRPr="00F42642">
              <w:rPr>
                <w:rFonts w:ascii="Arial" w:hAnsi="Arial" w:cs="Arial"/>
                <w:sz w:val="20"/>
                <w:szCs w:val="20"/>
              </w:rPr>
              <w:t xml:space="preserve">Assist </w:t>
            </w:r>
            <w:r w:rsidR="00912330">
              <w:rPr>
                <w:rFonts w:ascii="Arial" w:hAnsi="Arial" w:cs="Arial"/>
                <w:sz w:val="20"/>
                <w:szCs w:val="20"/>
              </w:rPr>
              <w:t xml:space="preserve">in ensuring that the </w:t>
            </w:r>
            <w:r w:rsidRPr="00F42642">
              <w:rPr>
                <w:rFonts w:ascii="Arial" w:hAnsi="Arial" w:cs="Arial"/>
                <w:sz w:val="20"/>
                <w:szCs w:val="20"/>
              </w:rPr>
              <w:t xml:space="preserve">program and </w:t>
            </w:r>
            <w:r w:rsidR="006A09C1">
              <w:rPr>
                <w:rFonts w:ascii="Arial" w:hAnsi="Arial" w:cs="Arial"/>
                <w:sz w:val="20"/>
                <w:szCs w:val="20"/>
              </w:rPr>
              <w:t>the facility</w:t>
            </w:r>
            <w:r w:rsidR="006A09C1" w:rsidRPr="00F42642">
              <w:rPr>
                <w:rFonts w:ascii="Arial" w:hAnsi="Arial" w:cs="Arial"/>
                <w:sz w:val="20"/>
                <w:szCs w:val="20"/>
              </w:rPr>
              <w:t xml:space="preserve"> </w:t>
            </w:r>
            <w:r w:rsidRPr="00F42642">
              <w:rPr>
                <w:rFonts w:ascii="Arial" w:hAnsi="Arial" w:cs="Arial"/>
                <w:sz w:val="20"/>
                <w:szCs w:val="20"/>
              </w:rPr>
              <w:t>meet compliance with applicable program, diocesan, legislative and other governing authorities</w:t>
            </w:r>
            <w:r w:rsidR="0089430D">
              <w:rPr>
                <w:rFonts w:ascii="Arial" w:hAnsi="Arial" w:cs="Arial"/>
                <w:sz w:val="20"/>
                <w:szCs w:val="20"/>
              </w:rPr>
              <w:t>.</w:t>
            </w:r>
          </w:p>
          <w:p w:rsidR="00C45020" w:rsidRPr="00D57112" w:rsidRDefault="00C45020">
            <w:pPr>
              <w:rPr>
                <w:rFonts w:ascii="Arial" w:hAnsi="Arial" w:cs="Arial"/>
                <w:b/>
                <w:color w:val="000000"/>
              </w:rPr>
            </w:pPr>
          </w:p>
        </w:tc>
      </w:tr>
      <w:tr w:rsidR="00072D65"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D0CECE" w:themeFill="background2" w:themeFillShade="E6"/>
            <w:vAlign w:val="center"/>
          </w:tcPr>
          <w:p w:rsidR="00072D65" w:rsidRPr="00EC1D2C" w:rsidDel="00E15666" w:rsidRDefault="00EC1D2C">
            <w:pPr>
              <w:rPr>
                <w:rFonts w:ascii="Arial" w:hAnsi="Arial" w:cs="Arial"/>
                <w:b/>
              </w:rPr>
            </w:pPr>
            <w:r w:rsidRPr="00EC1D2C">
              <w:rPr>
                <w:rFonts w:ascii="Arial" w:hAnsi="Arial" w:cs="Arial"/>
                <w:b/>
              </w:rPr>
              <w:lastRenderedPageBreak/>
              <w:t>QUALIFICATIONS</w:t>
            </w:r>
            <w:r>
              <w:rPr>
                <w:rFonts w:ascii="Arial" w:hAnsi="Arial" w:cs="Arial"/>
                <w:b/>
              </w:rPr>
              <w:t xml:space="preserve"> &amp; PERSONAL CHARACTERISTICS</w:t>
            </w:r>
          </w:p>
        </w:tc>
      </w:tr>
      <w:tr w:rsidR="00EC1D2C"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FFFFFF"/>
            <w:vAlign w:val="center"/>
          </w:tcPr>
          <w:p w:rsidR="00EC1D2C" w:rsidRPr="00796492" w:rsidRDefault="00796492" w:rsidP="00796492">
            <w:pPr>
              <w:pStyle w:val="ListParagraph"/>
              <w:numPr>
                <w:ilvl w:val="0"/>
                <w:numId w:val="23"/>
              </w:numPr>
              <w:rPr>
                <w:rFonts w:ascii="Arial" w:hAnsi="Arial" w:cs="Arial"/>
                <w:b/>
                <w:u w:val="single"/>
              </w:rPr>
            </w:pPr>
            <w:r>
              <w:rPr>
                <w:rFonts w:ascii="Arial" w:hAnsi="Arial" w:cs="Arial"/>
                <w:sz w:val="20"/>
                <w:szCs w:val="20"/>
              </w:rPr>
              <w:t>Degree or diploma in human services, CYCC, CSW or equivalent</w:t>
            </w:r>
            <w:r w:rsidR="0089430D">
              <w:rPr>
                <w:rFonts w:ascii="Arial" w:hAnsi="Arial" w:cs="Arial"/>
                <w:sz w:val="20"/>
                <w:szCs w:val="20"/>
              </w:rPr>
              <w:t xml:space="preserve"> experience</w:t>
            </w:r>
          </w:p>
          <w:p w:rsidR="00796492" w:rsidRPr="00796492" w:rsidRDefault="00796492" w:rsidP="00796492">
            <w:pPr>
              <w:pStyle w:val="ListParagraph"/>
              <w:numPr>
                <w:ilvl w:val="0"/>
                <w:numId w:val="23"/>
              </w:numPr>
              <w:rPr>
                <w:rFonts w:ascii="Arial" w:hAnsi="Arial" w:cs="Arial"/>
                <w:b/>
                <w:u w:val="single"/>
              </w:rPr>
            </w:pPr>
            <w:r>
              <w:rPr>
                <w:rFonts w:ascii="Arial" w:hAnsi="Arial" w:cs="Arial"/>
                <w:sz w:val="20"/>
                <w:szCs w:val="20"/>
              </w:rPr>
              <w:t>Interest, commitment and a high level of personal maturity and responsibility</w:t>
            </w:r>
          </w:p>
          <w:p w:rsidR="00796492" w:rsidRPr="00AC2F98" w:rsidRDefault="00796492" w:rsidP="00796492">
            <w:pPr>
              <w:pStyle w:val="ListParagraph"/>
              <w:numPr>
                <w:ilvl w:val="0"/>
                <w:numId w:val="23"/>
              </w:numPr>
              <w:rPr>
                <w:rFonts w:ascii="Arial" w:hAnsi="Arial" w:cs="Arial"/>
                <w:b/>
                <w:u w:val="single"/>
              </w:rPr>
            </w:pPr>
            <w:r>
              <w:rPr>
                <w:rFonts w:ascii="Arial" w:hAnsi="Arial" w:cs="Arial"/>
                <w:sz w:val="20"/>
                <w:szCs w:val="20"/>
              </w:rPr>
              <w:t xml:space="preserve">Experience with pregnant and parenting women experiencing marginalization, especially youth </w:t>
            </w:r>
          </w:p>
          <w:p w:rsidR="0089430D" w:rsidRPr="00796492" w:rsidRDefault="0089430D" w:rsidP="00796492">
            <w:pPr>
              <w:pStyle w:val="ListParagraph"/>
              <w:numPr>
                <w:ilvl w:val="0"/>
                <w:numId w:val="23"/>
              </w:numPr>
              <w:rPr>
                <w:rFonts w:ascii="Arial" w:hAnsi="Arial" w:cs="Arial"/>
                <w:b/>
                <w:u w:val="single"/>
              </w:rPr>
            </w:pPr>
            <w:r>
              <w:rPr>
                <w:rFonts w:ascii="Arial" w:hAnsi="Arial" w:cs="Arial"/>
                <w:sz w:val="20"/>
                <w:szCs w:val="20"/>
              </w:rPr>
              <w:t>Experience with children 0-24 months</w:t>
            </w:r>
            <w:r w:rsidR="00AC2F98">
              <w:rPr>
                <w:rFonts w:ascii="Arial" w:hAnsi="Arial" w:cs="Arial"/>
                <w:sz w:val="20"/>
                <w:szCs w:val="20"/>
              </w:rPr>
              <w:t xml:space="preserve"> </w:t>
            </w:r>
          </w:p>
          <w:p w:rsidR="00796492" w:rsidRPr="00796492" w:rsidRDefault="00796492" w:rsidP="00796492">
            <w:pPr>
              <w:pStyle w:val="ListParagraph"/>
              <w:numPr>
                <w:ilvl w:val="0"/>
                <w:numId w:val="23"/>
              </w:numPr>
              <w:rPr>
                <w:rFonts w:ascii="Arial" w:hAnsi="Arial" w:cs="Arial"/>
                <w:b/>
                <w:u w:val="single"/>
              </w:rPr>
            </w:pPr>
            <w:r>
              <w:rPr>
                <w:rFonts w:ascii="Arial" w:hAnsi="Arial" w:cs="Arial"/>
                <w:sz w:val="20"/>
                <w:szCs w:val="20"/>
              </w:rPr>
              <w:t>Experience in residential or group care</w:t>
            </w:r>
          </w:p>
          <w:p w:rsidR="00796492" w:rsidRPr="00796492" w:rsidRDefault="00796492" w:rsidP="00796492">
            <w:pPr>
              <w:pStyle w:val="ListParagraph"/>
              <w:numPr>
                <w:ilvl w:val="0"/>
                <w:numId w:val="23"/>
              </w:numPr>
              <w:rPr>
                <w:rFonts w:ascii="Arial" w:hAnsi="Arial" w:cs="Arial"/>
                <w:b/>
                <w:u w:val="single"/>
              </w:rPr>
            </w:pPr>
            <w:r>
              <w:rPr>
                <w:rFonts w:ascii="Arial" w:hAnsi="Arial" w:cs="Arial"/>
                <w:sz w:val="20"/>
                <w:szCs w:val="20"/>
              </w:rPr>
              <w:t xml:space="preserve">Ability to work independently and as part of a team </w:t>
            </w:r>
          </w:p>
          <w:p w:rsidR="00796492" w:rsidRPr="00796492" w:rsidRDefault="00796492" w:rsidP="00796492">
            <w:pPr>
              <w:pStyle w:val="ListParagraph"/>
              <w:numPr>
                <w:ilvl w:val="0"/>
                <w:numId w:val="23"/>
              </w:numPr>
              <w:rPr>
                <w:rFonts w:ascii="Arial" w:hAnsi="Arial" w:cs="Arial"/>
                <w:b/>
                <w:u w:val="single"/>
              </w:rPr>
            </w:pPr>
            <w:r>
              <w:rPr>
                <w:rFonts w:ascii="Arial" w:hAnsi="Arial" w:cs="Arial"/>
                <w:sz w:val="20"/>
                <w:szCs w:val="20"/>
              </w:rPr>
              <w:t xml:space="preserve">Reliable transportation </w:t>
            </w:r>
          </w:p>
          <w:p w:rsidR="00796492" w:rsidRPr="00796492" w:rsidRDefault="00796492" w:rsidP="00796492">
            <w:pPr>
              <w:pStyle w:val="ListParagraph"/>
              <w:numPr>
                <w:ilvl w:val="0"/>
                <w:numId w:val="23"/>
              </w:numPr>
              <w:rPr>
                <w:rFonts w:ascii="Arial" w:hAnsi="Arial" w:cs="Arial"/>
                <w:b/>
                <w:u w:val="single"/>
              </w:rPr>
            </w:pPr>
            <w:r>
              <w:rPr>
                <w:rFonts w:ascii="Arial" w:hAnsi="Arial" w:cs="Arial"/>
                <w:sz w:val="20"/>
                <w:szCs w:val="20"/>
              </w:rPr>
              <w:t xml:space="preserve">Valid Driver’s License and ability to drive </w:t>
            </w:r>
            <w:r w:rsidR="0089430D">
              <w:rPr>
                <w:rFonts w:ascii="Arial" w:hAnsi="Arial" w:cs="Arial"/>
                <w:sz w:val="20"/>
                <w:szCs w:val="20"/>
              </w:rPr>
              <w:t>a</w:t>
            </w:r>
            <w:r>
              <w:rPr>
                <w:rFonts w:ascii="Arial" w:hAnsi="Arial" w:cs="Arial"/>
                <w:sz w:val="20"/>
                <w:szCs w:val="20"/>
              </w:rPr>
              <w:t>gency vehicles</w:t>
            </w:r>
            <w:r w:rsidR="0089430D">
              <w:rPr>
                <w:rFonts w:ascii="Arial" w:hAnsi="Arial" w:cs="Arial"/>
                <w:sz w:val="20"/>
                <w:szCs w:val="20"/>
              </w:rPr>
              <w:t>, as per protocol</w:t>
            </w:r>
          </w:p>
          <w:p w:rsidR="00796492" w:rsidRPr="00796492" w:rsidRDefault="00796492" w:rsidP="00796492">
            <w:pPr>
              <w:pStyle w:val="ListParagraph"/>
              <w:numPr>
                <w:ilvl w:val="0"/>
                <w:numId w:val="23"/>
              </w:numPr>
              <w:rPr>
                <w:rFonts w:ascii="Arial" w:hAnsi="Arial" w:cs="Arial"/>
                <w:b/>
                <w:u w:val="single"/>
              </w:rPr>
            </w:pPr>
            <w:r>
              <w:rPr>
                <w:rFonts w:ascii="Arial" w:hAnsi="Arial" w:cs="Arial"/>
                <w:sz w:val="20"/>
                <w:szCs w:val="20"/>
              </w:rPr>
              <w:t xml:space="preserve">Preference will be given to those who have completed coursework and/or certification in </w:t>
            </w:r>
            <w:r w:rsidR="006A09C1">
              <w:rPr>
                <w:rFonts w:ascii="Arial" w:hAnsi="Arial" w:cs="Arial"/>
                <w:sz w:val="20"/>
                <w:szCs w:val="20"/>
              </w:rPr>
              <w:t>relevant areas</w:t>
            </w:r>
            <w:r>
              <w:rPr>
                <w:rFonts w:ascii="Arial" w:hAnsi="Arial" w:cs="Arial"/>
                <w:sz w:val="20"/>
                <w:szCs w:val="20"/>
              </w:rPr>
              <w:t>.  Some suggested courses include:</w:t>
            </w:r>
          </w:p>
          <w:p w:rsidR="00796492" w:rsidRPr="00796492" w:rsidRDefault="00796492" w:rsidP="00796492">
            <w:pPr>
              <w:pStyle w:val="ListParagraph"/>
              <w:numPr>
                <w:ilvl w:val="0"/>
                <w:numId w:val="28"/>
              </w:numPr>
              <w:rPr>
                <w:rFonts w:ascii="Arial" w:hAnsi="Arial" w:cs="Arial"/>
                <w:b/>
                <w:u w:val="single"/>
              </w:rPr>
            </w:pPr>
            <w:r>
              <w:rPr>
                <w:rFonts w:ascii="Arial" w:hAnsi="Arial" w:cs="Arial"/>
                <w:sz w:val="20"/>
                <w:szCs w:val="20"/>
              </w:rPr>
              <w:t xml:space="preserve">The Brain Story Certification through the Alberta Family Wellness Initiative (AFWI) </w:t>
            </w:r>
          </w:p>
          <w:p w:rsidR="00796492" w:rsidRPr="00796492" w:rsidRDefault="00796492" w:rsidP="00796492">
            <w:pPr>
              <w:pStyle w:val="ListParagraph"/>
              <w:numPr>
                <w:ilvl w:val="0"/>
                <w:numId w:val="28"/>
              </w:numPr>
              <w:rPr>
                <w:rFonts w:ascii="Arial" w:hAnsi="Arial" w:cs="Arial"/>
                <w:b/>
                <w:u w:val="single"/>
              </w:rPr>
            </w:pPr>
            <w:r>
              <w:rPr>
                <w:rFonts w:ascii="Arial" w:hAnsi="Arial" w:cs="Arial"/>
                <w:sz w:val="20"/>
                <w:szCs w:val="20"/>
              </w:rPr>
              <w:t xml:space="preserve">The Trauma Informed Care E-Learning Modules through Alberta Health Services </w:t>
            </w:r>
            <w:r w:rsidR="0089430D">
              <w:rPr>
                <w:rFonts w:ascii="Arial" w:hAnsi="Arial" w:cs="Arial"/>
                <w:sz w:val="20"/>
                <w:szCs w:val="20"/>
              </w:rPr>
              <w:t>OR</w:t>
            </w:r>
          </w:p>
          <w:p w:rsidR="00796492" w:rsidRPr="00796492" w:rsidRDefault="00796492" w:rsidP="00796492">
            <w:pPr>
              <w:pStyle w:val="ListParagraph"/>
              <w:numPr>
                <w:ilvl w:val="0"/>
                <w:numId w:val="28"/>
              </w:numPr>
              <w:rPr>
                <w:rFonts w:ascii="Arial" w:hAnsi="Arial" w:cs="Arial"/>
                <w:b/>
                <w:u w:val="single"/>
              </w:rPr>
            </w:pPr>
            <w:r>
              <w:rPr>
                <w:rFonts w:ascii="Arial" w:hAnsi="Arial" w:cs="Arial"/>
                <w:sz w:val="20"/>
                <w:szCs w:val="20"/>
              </w:rPr>
              <w:t xml:space="preserve">Sheldon Kennedy Centre “Being Trauma Aware” online course </w:t>
            </w:r>
          </w:p>
          <w:p w:rsidR="00796492" w:rsidRPr="00AC2F98" w:rsidRDefault="00796492" w:rsidP="00796492">
            <w:pPr>
              <w:pStyle w:val="ListParagraph"/>
              <w:numPr>
                <w:ilvl w:val="0"/>
                <w:numId w:val="28"/>
              </w:numPr>
              <w:rPr>
                <w:rFonts w:ascii="Arial" w:hAnsi="Arial" w:cs="Arial"/>
                <w:b/>
                <w:u w:val="single"/>
              </w:rPr>
            </w:pPr>
            <w:r>
              <w:rPr>
                <w:rFonts w:ascii="Arial" w:hAnsi="Arial" w:cs="Arial"/>
                <w:sz w:val="20"/>
                <w:szCs w:val="20"/>
              </w:rPr>
              <w:t>Completion of ASIST, First Aid, Certified with CYCAA and/or Therapeutic Crisis Intervention</w:t>
            </w:r>
            <w:r w:rsidR="0089430D">
              <w:rPr>
                <w:rFonts w:ascii="Arial" w:hAnsi="Arial" w:cs="Arial"/>
                <w:sz w:val="20"/>
                <w:szCs w:val="20"/>
              </w:rPr>
              <w:t xml:space="preserve"> or other relevant training is</w:t>
            </w:r>
            <w:r>
              <w:rPr>
                <w:rFonts w:ascii="Arial" w:hAnsi="Arial" w:cs="Arial"/>
                <w:sz w:val="20"/>
                <w:szCs w:val="20"/>
              </w:rPr>
              <w:t xml:space="preserve"> considered an asset</w:t>
            </w:r>
          </w:p>
          <w:p w:rsidR="006A09C1" w:rsidRPr="00072D65" w:rsidRDefault="006A09C1" w:rsidP="00796492">
            <w:pPr>
              <w:pStyle w:val="ListParagraph"/>
              <w:numPr>
                <w:ilvl w:val="0"/>
                <w:numId w:val="28"/>
              </w:numPr>
              <w:rPr>
                <w:rFonts w:ascii="Arial" w:hAnsi="Arial" w:cs="Arial"/>
                <w:b/>
                <w:u w:val="single"/>
              </w:rPr>
            </w:pPr>
            <w:r>
              <w:rPr>
                <w:rFonts w:ascii="Arial" w:hAnsi="Arial" w:cs="Arial"/>
                <w:sz w:val="20"/>
                <w:szCs w:val="20"/>
              </w:rPr>
              <w:t>Early Childhood Education</w:t>
            </w:r>
          </w:p>
        </w:tc>
      </w:tr>
      <w:tr w:rsidR="00796492" w:rsidRPr="00D57112" w:rsidTr="00796492">
        <w:tblPrEx>
          <w:shd w:val="clear" w:color="auto" w:fill="FFFFFF"/>
          <w:tblLook w:val="01E0" w:firstRow="1" w:lastRow="1" w:firstColumn="1" w:lastColumn="1" w:noHBand="0" w:noVBand="0"/>
        </w:tblPrEx>
        <w:trPr>
          <w:trHeight w:val="375"/>
        </w:trPr>
        <w:tc>
          <w:tcPr>
            <w:tcW w:w="10296" w:type="dxa"/>
            <w:gridSpan w:val="3"/>
            <w:shd w:val="clear" w:color="auto" w:fill="D0CECE" w:themeFill="background2" w:themeFillShade="E6"/>
            <w:vAlign w:val="center"/>
          </w:tcPr>
          <w:p w:rsidR="00796492" w:rsidRPr="00796492" w:rsidRDefault="00796492" w:rsidP="00796492">
            <w:pPr>
              <w:jc w:val="both"/>
              <w:rPr>
                <w:rFonts w:ascii="Arial" w:hAnsi="Arial" w:cs="Arial"/>
                <w:b/>
              </w:rPr>
            </w:pPr>
            <w:r w:rsidRPr="00796492">
              <w:rPr>
                <w:rFonts w:ascii="Arial" w:hAnsi="Arial" w:cs="Arial"/>
                <w:b/>
              </w:rPr>
              <w:lastRenderedPageBreak/>
              <w:t xml:space="preserve">SAFE ENVIRONMENT </w:t>
            </w:r>
          </w:p>
        </w:tc>
      </w:tr>
      <w:tr w:rsidR="00796492"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FFFFFF"/>
            <w:vAlign w:val="center"/>
          </w:tcPr>
          <w:p w:rsidR="00796492" w:rsidRDefault="008870AE" w:rsidP="008870AE">
            <w:pPr>
              <w:rPr>
                <w:rFonts w:ascii="Arial" w:hAnsi="Arial" w:cs="Arial"/>
              </w:rPr>
            </w:pPr>
            <w:r>
              <w:rPr>
                <w:rFonts w:ascii="Arial" w:hAnsi="Arial" w:cs="Arial"/>
              </w:rPr>
              <w:t>In support of our Strengthening Our Parish Communities program, this position will be required to obtain or complete the following:</w:t>
            </w:r>
          </w:p>
          <w:p w:rsidR="008870AE" w:rsidRDefault="008870AE" w:rsidP="008870AE">
            <w:pPr>
              <w:pStyle w:val="ListParagraph"/>
              <w:numPr>
                <w:ilvl w:val="0"/>
                <w:numId w:val="29"/>
              </w:numPr>
              <w:rPr>
                <w:rFonts w:ascii="Arial" w:hAnsi="Arial" w:cs="Arial"/>
                <w:sz w:val="20"/>
                <w:szCs w:val="20"/>
              </w:rPr>
            </w:pPr>
            <w:r w:rsidRPr="008870AE">
              <w:rPr>
                <w:rFonts w:ascii="Arial" w:hAnsi="Arial" w:cs="Arial"/>
                <w:sz w:val="20"/>
                <w:szCs w:val="20"/>
              </w:rPr>
              <w:t>Vulnerable Sector Police Information Check (VSPIC)</w:t>
            </w:r>
          </w:p>
          <w:p w:rsidR="008870AE" w:rsidRDefault="008870AE" w:rsidP="008870AE">
            <w:pPr>
              <w:pStyle w:val="ListParagraph"/>
              <w:numPr>
                <w:ilvl w:val="0"/>
                <w:numId w:val="29"/>
              </w:numPr>
              <w:rPr>
                <w:rFonts w:ascii="Arial" w:hAnsi="Arial" w:cs="Arial"/>
                <w:sz w:val="20"/>
                <w:szCs w:val="20"/>
              </w:rPr>
            </w:pPr>
            <w:r>
              <w:rPr>
                <w:rFonts w:ascii="Arial" w:hAnsi="Arial" w:cs="Arial"/>
                <w:sz w:val="20"/>
                <w:szCs w:val="20"/>
              </w:rPr>
              <w:t xml:space="preserve">Child Intervention Record Check </w:t>
            </w:r>
          </w:p>
          <w:p w:rsidR="008870AE" w:rsidRPr="008870AE" w:rsidRDefault="009D06DC" w:rsidP="009D06DC">
            <w:pPr>
              <w:pStyle w:val="ListParagraph"/>
              <w:numPr>
                <w:ilvl w:val="0"/>
                <w:numId w:val="29"/>
              </w:numPr>
              <w:rPr>
                <w:rFonts w:ascii="Arial" w:hAnsi="Arial" w:cs="Arial"/>
                <w:sz w:val="20"/>
                <w:szCs w:val="20"/>
              </w:rPr>
            </w:pPr>
            <w:r>
              <w:rPr>
                <w:rFonts w:ascii="Arial" w:hAnsi="Arial" w:cs="Arial"/>
                <w:sz w:val="20"/>
                <w:szCs w:val="20"/>
              </w:rPr>
              <w:t>Praesidium</w:t>
            </w:r>
            <w:r w:rsidR="008870AE">
              <w:rPr>
                <w:rFonts w:ascii="Arial" w:hAnsi="Arial" w:cs="Arial"/>
                <w:sz w:val="20"/>
                <w:szCs w:val="20"/>
              </w:rPr>
              <w:t xml:space="preserve"> </w:t>
            </w:r>
            <w:r w:rsidR="008870AE" w:rsidRPr="009D06DC">
              <w:rPr>
                <w:rFonts w:ascii="Arial" w:hAnsi="Arial" w:cs="Arial"/>
                <w:i/>
                <w:sz w:val="20"/>
                <w:szCs w:val="20"/>
              </w:rPr>
              <w:t>Sexual Abuse Prevention</w:t>
            </w:r>
            <w:r w:rsidR="008870AE">
              <w:rPr>
                <w:rFonts w:ascii="Arial" w:hAnsi="Arial" w:cs="Arial"/>
                <w:sz w:val="20"/>
                <w:szCs w:val="20"/>
              </w:rPr>
              <w:t xml:space="preserve"> online training modules </w:t>
            </w:r>
          </w:p>
        </w:tc>
      </w:tr>
      <w:tr w:rsidR="00D410C2" w:rsidRPr="00D57112" w:rsidTr="00796492">
        <w:tblPrEx>
          <w:shd w:val="clear" w:color="auto" w:fill="FFFFFF"/>
          <w:tblLook w:val="01E0" w:firstRow="1" w:lastRow="1" w:firstColumn="1" w:lastColumn="1" w:noHBand="0" w:noVBand="0"/>
        </w:tblPrEx>
        <w:trPr>
          <w:trHeight w:val="375"/>
        </w:trPr>
        <w:tc>
          <w:tcPr>
            <w:tcW w:w="10296" w:type="dxa"/>
            <w:gridSpan w:val="3"/>
            <w:shd w:val="clear" w:color="auto" w:fill="D0CECE" w:themeFill="background2" w:themeFillShade="E6"/>
            <w:vAlign w:val="center"/>
          </w:tcPr>
          <w:p w:rsidR="00D410C2" w:rsidRPr="00D410C2" w:rsidRDefault="007E281D" w:rsidP="00D410C2">
            <w:pPr>
              <w:rPr>
                <w:rFonts w:ascii="Arial" w:hAnsi="Arial" w:cs="Arial"/>
                <w:b/>
              </w:rPr>
            </w:pPr>
            <w:r>
              <w:rPr>
                <w:rFonts w:ascii="Arial" w:hAnsi="Arial" w:cs="Arial"/>
                <w:b/>
              </w:rPr>
              <w:t>TO APPLY</w:t>
            </w:r>
          </w:p>
        </w:tc>
      </w:tr>
      <w:tr w:rsidR="00EC1D2C" w:rsidRPr="00D57112" w:rsidTr="00EC1D2C">
        <w:tblPrEx>
          <w:shd w:val="clear" w:color="auto" w:fill="FFFFFF"/>
          <w:tblLook w:val="01E0" w:firstRow="1" w:lastRow="1" w:firstColumn="1" w:lastColumn="1" w:noHBand="0" w:noVBand="0"/>
        </w:tblPrEx>
        <w:trPr>
          <w:trHeight w:val="375"/>
        </w:trPr>
        <w:tc>
          <w:tcPr>
            <w:tcW w:w="10296" w:type="dxa"/>
            <w:gridSpan w:val="3"/>
            <w:shd w:val="clear" w:color="auto" w:fill="FFFFFF"/>
            <w:vAlign w:val="center"/>
          </w:tcPr>
          <w:p w:rsidR="009D06DC" w:rsidRPr="00244FD3" w:rsidRDefault="009D06DC" w:rsidP="009D06DC">
            <w:pPr>
              <w:rPr>
                <w:rFonts w:ascii="Arial" w:hAnsi="Arial" w:cs="Arial"/>
              </w:rPr>
            </w:pPr>
            <w:r>
              <w:rPr>
                <w:rFonts w:ascii="Arial" w:hAnsi="Arial" w:cs="Arial"/>
              </w:rPr>
              <w:t xml:space="preserve">Documents required as part of the application process include:    </w:t>
            </w:r>
          </w:p>
          <w:p w:rsidR="009D06DC" w:rsidRPr="009D06DC" w:rsidRDefault="009D06DC" w:rsidP="009D06DC">
            <w:pPr>
              <w:numPr>
                <w:ilvl w:val="0"/>
                <w:numId w:val="24"/>
              </w:numPr>
              <w:rPr>
                <w:rFonts w:ascii="Arial" w:hAnsi="Arial" w:cs="Arial"/>
                <w:color w:val="990033"/>
              </w:rPr>
            </w:pPr>
            <w:r>
              <w:rPr>
                <w:rFonts w:ascii="Arial" w:hAnsi="Arial" w:cs="Arial"/>
              </w:rPr>
              <w:t xml:space="preserve">A completed </w:t>
            </w:r>
            <w:r w:rsidRPr="00244FD3">
              <w:rPr>
                <w:rFonts w:ascii="Arial" w:hAnsi="Arial" w:cs="Arial"/>
              </w:rPr>
              <w:t xml:space="preserve">application </w:t>
            </w:r>
            <w:r>
              <w:rPr>
                <w:rFonts w:ascii="Arial" w:hAnsi="Arial" w:cs="Arial"/>
              </w:rPr>
              <w:t>form (</w:t>
            </w:r>
            <w:r w:rsidRPr="00244FD3">
              <w:rPr>
                <w:rFonts w:ascii="Arial" w:hAnsi="Arial" w:cs="Arial"/>
              </w:rPr>
              <w:t xml:space="preserve">found in the link </w:t>
            </w:r>
            <w:r w:rsidRPr="009D06DC">
              <w:rPr>
                <w:rFonts w:ascii="Arial" w:hAnsi="Arial" w:cs="Arial"/>
                <w:color w:val="990033"/>
              </w:rPr>
              <w:t xml:space="preserve">- </w:t>
            </w:r>
            <w:hyperlink r:id="rId10" w:history="1">
              <w:r w:rsidRPr="009D06DC">
                <w:rPr>
                  <w:rStyle w:val="Hyperlink"/>
                  <w:rFonts w:ascii="Arial" w:hAnsi="Arial" w:cs="Arial"/>
                  <w:color w:val="990033"/>
                </w:rPr>
                <w:t>http://www.calgarydiocese.ca/articles/employment-opportunities.html</w:t>
              </w:r>
            </w:hyperlink>
            <w:r w:rsidRPr="009D06DC">
              <w:rPr>
                <w:rStyle w:val="Hyperlink"/>
                <w:rFonts w:ascii="Arial" w:hAnsi="Arial" w:cs="Arial"/>
                <w:color w:val="auto"/>
              </w:rPr>
              <w:t>)</w:t>
            </w:r>
          </w:p>
          <w:p w:rsidR="009D06DC" w:rsidRDefault="009D06DC" w:rsidP="009D06DC">
            <w:pPr>
              <w:numPr>
                <w:ilvl w:val="0"/>
                <w:numId w:val="24"/>
              </w:numPr>
              <w:rPr>
                <w:rFonts w:ascii="Arial" w:hAnsi="Arial" w:cs="Arial"/>
              </w:rPr>
            </w:pPr>
            <w:r>
              <w:rPr>
                <w:rFonts w:ascii="Arial" w:hAnsi="Arial" w:cs="Arial"/>
              </w:rPr>
              <w:t>A cover letter and resume</w:t>
            </w:r>
          </w:p>
          <w:p w:rsidR="009D06DC" w:rsidRPr="00244FD3" w:rsidRDefault="009D06DC" w:rsidP="009D06DC">
            <w:pPr>
              <w:numPr>
                <w:ilvl w:val="0"/>
                <w:numId w:val="24"/>
              </w:numPr>
              <w:rPr>
                <w:rFonts w:ascii="Arial" w:hAnsi="Arial" w:cs="Arial"/>
              </w:rPr>
            </w:pPr>
            <w:r w:rsidRPr="00244FD3">
              <w:rPr>
                <w:rFonts w:ascii="Arial" w:hAnsi="Arial" w:cs="Arial"/>
              </w:rPr>
              <w:t xml:space="preserve">Three (3) </w:t>
            </w:r>
            <w:r w:rsidR="0089430D">
              <w:rPr>
                <w:rFonts w:ascii="Arial" w:hAnsi="Arial" w:cs="Arial"/>
              </w:rPr>
              <w:t xml:space="preserve">professional </w:t>
            </w:r>
            <w:r w:rsidRPr="00244FD3">
              <w:rPr>
                <w:rFonts w:ascii="Arial" w:hAnsi="Arial" w:cs="Arial"/>
              </w:rPr>
              <w:t>reference</w:t>
            </w:r>
            <w:r w:rsidR="0089430D">
              <w:rPr>
                <w:rFonts w:ascii="Arial" w:hAnsi="Arial" w:cs="Arial"/>
              </w:rPr>
              <w:t>s</w:t>
            </w:r>
            <w:r w:rsidRPr="00244FD3">
              <w:rPr>
                <w:rFonts w:ascii="Arial" w:hAnsi="Arial" w:cs="Arial"/>
              </w:rPr>
              <w:t xml:space="preserve"> </w:t>
            </w:r>
            <w:r>
              <w:rPr>
                <w:rFonts w:ascii="Arial" w:hAnsi="Arial" w:cs="Arial"/>
              </w:rPr>
              <w:t>(will only be contacted if you are selected as our final candidate)</w:t>
            </w:r>
          </w:p>
          <w:p w:rsidR="009D06DC" w:rsidRPr="009D06DC" w:rsidRDefault="009D06DC" w:rsidP="009D06DC">
            <w:pPr>
              <w:numPr>
                <w:ilvl w:val="0"/>
                <w:numId w:val="24"/>
              </w:numPr>
              <w:rPr>
                <w:rFonts w:ascii="Arial" w:hAnsi="Arial" w:cs="Arial"/>
              </w:rPr>
            </w:pPr>
            <w:r w:rsidRPr="00244FD3">
              <w:rPr>
                <w:rFonts w:ascii="Arial" w:hAnsi="Arial" w:cs="Arial"/>
              </w:rPr>
              <w:t xml:space="preserve">Agreement to the Model Code of Conduct (see </w:t>
            </w:r>
            <w:hyperlink r:id="rId11" w:history="1">
              <w:r w:rsidRPr="009D06DC">
                <w:rPr>
                  <w:rStyle w:val="Hyperlink"/>
                  <w:rFonts w:ascii="Arial" w:hAnsi="Arial" w:cs="Arial"/>
                  <w:color w:val="990033"/>
                </w:rPr>
                <w:t>http://www.calgarydiocese.ca/articles/employment-opportunities.html</w:t>
              </w:r>
            </w:hyperlink>
            <w:r w:rsidRPr="009D06DC">
              <w:rPr>
                <w:rFonts w:ascii="Arial" w:hAnsi="Arial" w:cs="Arial"/>
              </w:rPr>
              <w:t>)</w:t>
            </w:r>
          </w:p>
          <w:p w:rsidR="009D06DC" w:rsidRPr="00244FD3" w:rsidRDefault="009D06DC" w:rsidP="009D06DC">
            <w:pPr>
              <w:rPr>
                <w:rFonts w:ascii="Arial" w:hAnsi="Arial" w:cs="Arial"/>
              </w:rPr>
            </w:pPr>
          </w:p>
          <w:p w:rsidR="009D06DC" w:rsidRPr="00244FD3" w:rsidRDefault="009D06DC" w:rsidP="009D06DC">
            <w:pPr>
              <w:rPr>
                <w:rFonts w:ascii="Arial" w:hAnsi="Arial" w:cs="Arial"/>
              </w:rPr>
            </w:pPr>
            <w:r>
              <w:rPr>
                <w:rFonts w:ascii="Arial" w:hAnsi="Arial" w:cs="Arial"/>
              </w:rPr>
              <w:t xml:space="preserve">Applications should be submitted by </w:t>
            </w:r>
            <w:r w:rsidRPr="00244FD3">
              <w:rPr>
                <w:rFonts w:ascii="Arial" w:hAnsi="Arial" w:cs="Arial"/>
              </w:rPr>
              <w:t>e-mail</w:t>
            </w:r>
            <w:r>
              <w:rPr>
                <w:rFonts w:ascii="Arial" w:hAnsi="Arial" w:cs="Arial"/>
              </w:rPr>
              <w:t xml:space="preserve"> to</w:t>
            </w:r>
            <w:r w:rsidRPr="00244FD3">
              <w:rPr>
                <w:rFonts w:ascii="Arial" w:hAnsi="Arial" w:cs="Arial"/>
              </w:rPr>
              <w:t xml:space="preserve">:   </w:t>
            </w:r>
            <w:hyperlink r:id="rId12" w:history="1">
              <w:r w:rsidRPr="009D06DC">
                <w:rPr>
                  <w:rStyle w:val="Hyperlink"/>
                  <w:rFonts w:ascii="Arial" w:hAnsi="Arial" w:cs="Arial"/>
                  <w:color w:val="990033"/>
                </w:rPr>
                <w:t>Careers@calgarydiocese.ca</w:t>
              </w:r>
            </w:hyperlink>
            <w:r w:rsidRPr="00244FD3">
              <w:rPr>
                <w:rFonts w:ascii="Arial" w:hAnsi="Arial" w:cs="Arial"/>
              </w:rPr>
              <w:t xml:space="preserve"> </w:t>
            </w:r>
          </w:p>
          <w:p w:rsidR="009D06DC" w:rsidRPr="00244FD3" w:rsidRDefault="009D06DC" w:rsidP="009D06DC">
            <w:pPr>
              <w:rPr>
                <w:rFonts w:ascii="Arial" w:hAnsi="Arial" w:cs="Arial"/>
              </w:rPr>
            </w:pPr>
            <w:r>
              <w:rPr>
                <w:rFonts w:ascii="Arial" w:hAnsi="Arial" w:cs="Arial"/>
              </w:rPr>
              <w:t>Or, m</w:t>
            </w:r>
            <w:r w:rsidRPr="00244FD3">
              <w:rPr>
                <w:rFonts w:ascii="Arial" w:hAnsi="Arial" w:cs="Arial"/>
              </w:rPr>
              <w:t>ail</w:t>
            </w:r>
            <w:r>
              <w:rPr>
                <w:rFonts w:ascii="Arial" w:hAnsi="Arial" w:cs="Arial"/>
              </w:rPr>
              <w:t>ed to</w:t>
            </w:r>
            <w:r w:rsidRPr="00244FD3">
              <w:rPr>
                <w:rFonts w:ascii="Arial" w:hAnsi="Arial" w:cs="Arial"/>
              </w:rPr>
              <w:t xml:space="preserve">:    Human Resources </w:t>
            </w:r>
            <w:r w:rsidRPr="00244FD3">
              <w:rPr>
                <w:rFonts w:ascii="Arial" w:hAnsi="Arial" w:cs="Arial"/>
              </w:rPr>
              <w:br/>
              <w:t xml:space="preserve">                         120 17th Avenue SW</w:t>
            </w:r>
            <w:r w:rsidRPr="00244FD3">
              <w:rPr>
                <w:rFonts w:ascii="Arial" w:hAnsi="Arial" w:cs="Arial"/>
              </w:rPr>
              <w:br/>
              <w:t xml:space="preserve">                         Calgary, AB, T2S 2T2</w:t>
            </w:r>
          </w:p>
          <w:p w:rsidR="009D06DC" w:rsidRPr="00244FD3" w:rsidRDefault="009D06DC" w:rsidP="009D06DC">
            <w:pPr>
              <w:rPr>
                <w:rFonts w:ascii="Arial" w:hAnsi="Arial" w:cs="Arial"/>
              </w:rPr>
            </w:pPr>
          </w:p>
          <w:p w:rsidR="00EC1D2C" w:rsidRPr="00072D65" w:rsidRDefault="003B1D82" w:rsidP="009D06DC">
            <w:pPr>
              <w:rPr>
                <w:rFonts w:ascii="Arial" w:hAnsi="Arial" w:cs="Arial"/>
                <w:b/>
                <w:u w:val="single"/>
              </w:rPr>
            </w:pPr>
            <w:hyperlink r:id="rId13" w:history="1"/>
            <w:r w:rsidR="009D06DC" w:rsidRPr="00244FD3">
              <w:rPr>
                <w:rFonts w:ascii="Arial" w:hAnsi="Arial" w:cs="Arial"/>
              </w:rPr>
              <w:t>This posting will remain open until a suitable candidate is selected.</w:t>
            </w:r>
            <w:r w:rsidR="009D06DC">
              <w:rPr>
                <w:rFonts w:ascii="Arial" w:hAnsi="Arial" w:cs="Arial"/>
              </w:rPr>
              <w:t xml:space="preserve"> Only applicants who are short-listed for an interview will be contacted directly by our office.  </w:t>
            </w:r>
            <w:r w:rsidR="009D06DC" w:rsidRPr="00244FD3">
              <w:rPr>
                <w:rFonts w:ascii="Arial" w:hAnsi="Arial" w:cs="Arial"/>
              </w:rPr>
              <w:t xml:space="preserve">We thank in advance all applicants for their interest.  </w:t>
            </w:r>
          </w:p>
        </w:tc>
      </w:tr>
    </w:tbl>
    <w:p w:rsidR="005442AC" w:rsidRDefault="005442AC" w:rsidP="00C94955">
      <w:pPr>
        <w:autoSpaceDE w:val="0"/>
        <w:autoSpaceDN w:val="0"/>
        <w:adjustRightInd w:val="0"/>
        <w:spacing w:line="320" w:lineRule="exact"/>
        <w:rPr>
          <w:rFonts w:ascii="Arial" w:hAnsi="Arial" w:cs="Arial"/>
          <w:i/>
          <w:color w:val="A6A6A6"/>
          <w:sz w:val="16"/>
          <w:szCs w:val="16"/>
        </w:rPr>
      </w:pPr>
    </w:p>
    <w:p w:rsidR="00D410C2" w:rsidRPr="008B61FF" w:rsidRDefault="00D410C2" w:rsidP="00D410C2">
      <w:pPr>
        <w:autoSpaceDE w:val="0"/>
        <w:autoSpaceDN w:val="0"/>
        <w:adjustRightInd w:val="0"/>
        <w:spacing w:line="320" w:lineRule="exact"/>
        <w:rPr>
          <w:rFonts w:ascii="Arial" w:hAnsi="Arial" w:cs="Arial"/>
          <w:sz w:val="22"/>
          <w:szCs w:val="22"/>
        </w:rPr>
      </w:pPr>
    </w:p>
    <w:sectPr w:rsidR="00D410C2" w:rsidRPr="008B61FF" w:rsidSect="00DE782C">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35" w:rsidRDefault="00FF2035">
      <w:r>
        <w:separator/>
      </w:r>
    </w:p>
  </w:endnote>
  <w:endnote w:type="continuationSeparator" w:id="0">
    <w:p w:rsidR="00FF2035" w:rsidRDefault="00FF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35" w:rsidRDefault="00FF2035">
      <w:r>
        <w:separator/>
      </w:r>
    </w:p>
  </w:footnote>
  <w:footnote w:type="continuationSeparator" w:id="0">
    <w:p w:rsidR="00FF2035" w:rsidRDefault="00FF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F30"/>
    <w:multiLevelType w:val="hybridMultilevel"/>
    <w:tmpl w:val="B16A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41185"/>
    <w:multiLevelType w:val="hybridMultilevel"/>
    <w:tmpl w:val="A5426220"/>
    <w:lvl w:ilvl="0" w:tplc="19F8A104">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F87310"/>
    <w:multiLevelType w:val="hybridMultilevel"/>
    <w:tmpl w:val="022CB7F0"/>
    <w:lvl w:ilvl="0" w:tplc="8F5ADB56">
      <w:start w:val="1"/>
      <w:numFmt w:val="bullet"/>
      <w:lvlText w:val=""/>
      <w:lvlJc w:val="left"/>
      <w:pPr>
        <w:tabs>
          <w:tab w:val="num" w:pos="720"/>
        </w:tabs>
        <w:ind w:left="720" w:hanging="360"/>
      </w:pPr>
      <w:rPr>
        <w:rFonts w:ascii="Symbol" w:hAnsi="Symbol" w:hint="default"/>
      </w:rPr>
    </w:lvl>
    <w:lvl w:ilvl="1" w:tplc="07D02D70" w:tentative="1">
      <w:start w:val="1"/>
      <w:numFmt w:val="bullet"/>
      <w:lvlText w:val="o"/>
      <w:lvlJc w:val="left"/>
      <w:pPr>
        <w:tabs>
          <w:tab w:val="num" w:pos="1440"/>
        </w:tabs>
        <w:ind w:left="1440" w:hanging="360"/>
      </w:pPr>
      <w:rPr>
        <w:rFonts w:ascii="Courier New" w:hAnsi="Courier New" w:cs="Courier New" w:hint="default"/>
      </w:rPr>
    </w:lvl>
    <w:lvl w:ilvl="2" w:tplc="6A722ACC" w:tentative="1">
      <w:start w:val="1"/>
      <w:numFmt w:val="bullet"/>
      <w:lvlText w:val=""/>
      <w:lvlJc w:val="left"/>
      <w:pPr>
        <w:tabs>
          <w:tab w:val="num" w:pos="2160"/>
        </w:tabs>
        <w:ind w:left="2160" w:hanging="360"/>
      </w:pPr>
      <w:rPr>
        <w:rFonts w:ascii="Wingdings" w:hAnsi="Wingdings" w:hint="default"/>
      </w:rPr>
    </w:lvl>
    <w:lvl w:ilvl="3" w:tplc="40E0541E" w:tentative="1">
      <w:start w:val="1"/>
      <w:numFmt w:val="bullet"/>
      <w:lvlText w:val=""/>
      <w:lvlJc w:val="left"/>
      <w:pPr>
        <w:tabs>
          <w:tab w:val="num" w:pos="2880"/>
        </w:tabs>
        <w:ind w:left="2880" w:hanging="360"/>
      </w:pPr>
      <w:rPr>
        <w:rFonts w:ascii="Symbol" w:hAnsi="Symbol" w:hint="default"/>
      </w:rPr>
    </w:lvl>
    <w:lvl w:ilvl="4" w:tplc="70946822" w:tentative="1">
      <w:start w:val="1"/>
      <w:numFmt w:val="bullet"/>
      <w:lvlText w:val="o"/>
      <w:lvlJc w:val="left"/>
      <w:pPr>
        <w:tabs>
          <w:tab w:val="num" w:pos="3600"/>
        </w:tabs>
        <w:ind w:left="3600" w:hanging="360"/>
      </w:pPr>
      <w:rPr>
        <w:rFonts w:ascii="Courier New" w:hAnsi="Courier New" w:cs="Courier New" w:hint="default"/>
      </w:rPr>
    </w:lvl>
    <w:lvl w:ilvl="5" w:tplc="7EE6CE02" w:tentative="1">
      <w:start w:val="1"/>
      <w:numFmt w:val="bullet"/>
      <w:lvlText w:val=""/>
      <w:lvlJc w:val="left"/>
      <w:pPr>
        <w:tabs>
          <w:tab w:val="num" w:pos="4320"/>
        </w:tabs>
        <w:ind w:left="4320" w:hanging="360"/>
      </w:pPr>
      <w:rPr>
        <w:rFonts w:ascii="Wingdings" w:hAnsi="Wingdings" w:hint="default"/>
      </w:rPr>
    </w:lvl>
    <w:lvl w:ilvl="6" w:tplc="9BDE2742" w:tentative="1">
      <w:start w:val="1"/>
      <w:numFmt w:val="bullet"/>
      <w:lvlText w:val=""/>
      <w:lvlJc w:val="left"/>
      <w:pPr>
        <w:tabs>
          <w:tab w:val="num" w:pos="5040"/>
        </w:tabs>
        <w:ind w:left="5040" w:hanging="360"/>
      </w:pPr>
      <w:rPr>
        <w:rFonts w:ascii="Symbol" w:hAnsi="Symbol" w:hint="default"/>
      </w:rPr>
    </w:lvl>
    <w:lvl w:ilvl="7" w:tplc="7486C3BE" w:tentative="1">
      <w:start w:val="1"/>
      <w:numFmt w:val="bullet"/>
      <w:lvlText w:val="o"/>
      <w:lvlJc w:val="left"/>
      <w:pPr>
        <w:tabs>
          <w:tab w:val="num" w:pos="5760"/>
        </w:tabs>
        <w:ind w:left="5760" w:hanging="360"/>
      </w:pPr>
      <w:rPr>
        <w:rFonts w:ascii="Courier New" w:hAnsi="Courier New" w:cs="Courier New" w:hint="default"/>
      </w:rPr>
    </w:lvl>
    <w:lvl w:ilvl="8" w:tplc="EE389C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173C9"/>
    <w:multiLevelType w:val="hybridMultilevel"/>
    <w:tmpl w:val="BB04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686712"/>
    <w:multiLevelType w:val="hybridMultilevel"/>
    <w:tmpl w:val="D944C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E0479E"/>
    <w:multiLevelType w:val="hybridMultilevel"/>
    <w:tmpl w:val="BAF04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B50FD"/>
    <w:multiLevelType w:val="hybridMultilevel"/>
    <w:tmpl w:val="740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09C8"/>
    <w:multiLevelType w:val="hybridMultilevel"/>
    <w:tmpl w:val="F6F47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7B7FF7"/>
    <w:multiLevelType w:val="hybridMultilevel"/>
    <w:tmpl w:val="135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67D7E"/>
    <w:multiLevelType w:val="hybridMultilevel"/>
    <w:tmpl w:val="22D00C0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15:restartNumberingAfterBreak="0">
    <w:nsid w:val="2EF82BCF"/>
    <w:multiLevelType w:val="hybridMultilevel"/>
    <w:tmpl w:val="DE8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A2600"/>
    <w:multiLevelType w:val="hybridMultilevel"/>
    <w:tmpl w:val="25E0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A6EF4"/>
    <w:multiLevelType w:val="hybridMultilevel"/>
    <w:tmpl w:val="AEF22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AD6EC6"/>
    <w:multiLevelType w:val="hybridMultilevel"/>
    <w:tmpl w:val="2B86388A"/>
    <w:lvl w:ilvl="0" w:tplc="E3C0CA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34D2F"/>
    <w:multiLevelType w:val="hybridMultilevel"/>
    <w:tmpl w:val="70726864"/>
    <w:lvl w:ilvl="0" w:tplc="81760A5E">
      <w:start w:val="1"/>
      <w:numFmt w:val="bullet"/>
      <w:lvlText w:val=""/>
      <w:lvlJc w:val="left"/>
      <w:pPr>
        <w:tabs>
          <w:tab w:val="num" w:pos="720"/>
        </w:tabs>
        <w:ind w:left="720" w:hanging="360"/>
      </w:pPr>
      <w:rPr>
        <w:rFonts w:ascii="Symbol" w:hAnsi="Symbol" w:hint="default"/>
      </w:rPr>
    </w:lvl>
    <w:lvl w:ilvl="1" w:tplc="1EC25C74" w:tentative="1">
      <w:start w:val="1"/>
      <w:numFmt w:val="bullet"/>
      <w:lvlText w:val="o"/>
      <w:lvlJc w:val="left"/>
      <w:pPr>
        <w:tabs>
          <w:tab w:val="num" w:pos="1440"/>
        </w:tabs>
        <w:ind w:left="1440" w:hanging="360"/>
      </w:pPr>
      <w:rPr>
        <w:rFonts w:ascii="Courier New" w:hAnsi="Courier New" w:cs="Courier New" w:hint="default"/>
      </w:rPr>
    </w:lvl>
    <w:lvl w:ilvl="2" w:tplc="4770FE14" w:tentative="1">
      <w:start w:val="1"/>
      <w:numFmt w:val="bullet"/>
      <w:lvlText w:val=""/>
      <w:lvlJc w:val="left"/>
      <w:pPr>
        <w:tabs>
          <w:tab w:val="num" w:pos="2160"/>
        </w:tabs>
        <w:ind w:left="2160" w:hanging="360"/>
      </w:pPr>
      <w:rPr>
        <w:rFonts w:ascii="Wingdings" w:hAnsi="Wingdings" w:hint="default"/>
      </w:rPr>
    </w:lvl>
    <w:lvl w:ilvl="3" w:tplc="0D30502C" w:tentative="1">
      <w:start w:val="1"/>
      <w:numFmt w:val="bullet"/>
      <w:lvlText w:val=""/>
      <w:lvlJc w:val="left"/>
      <w:pPr>
        <w:tabs>
          <w:tab w:val="num" w:pos="2880"/>
        </w:tabs>
        <w:ind w:left="2880" w:hanging="360"/>
      </w:pPr>
      <w:rPr>
        <w:rFonts w:ascii="Symbol" w:hAnsi="Symbol" w:hint="default"/>
      </w:rPr>
    </w:lvl>
    <w:lvl w:ilvl="4" w:tplc="F816177C" w:tentative="1">
      <w:start w:val="1"/>
      <w:numFmt w:val="bullet"/>
      <w:lvlText w:val="o"/>
      <w:lvlJc w:val="left"/>
      <w:pPr>
        <w:tabs>
          <w:tab w:val="num" w:pos="3600"/>
        </w:tabs>
        <w:ind w:left="3600" w:hanging="360"/>
      </w:pPr>
      <w:rPr>
        <w:rFonts w:ascii="Courier New" w:hAnsi="Courier New" w:cs="Courier New" w:hint="default"/>
      </w:rPr>
    </w:lvl>
    <w:lvl w:ilvl="5" w:tplc="3D86A2C2" w:tentative="1">
      <w:start w:val="1"/>
      <w:numFmt w:val="bullet"/>
      <w:lvlText w:val=""/>
      <w:lvlJc w:val="left"/>
      <w:pPr>
        <w:tabs>
          <w:tab w:val="num" w:pos="4320"/>
        </w:tabs>
        <w:ind w:left="4320" w:hanging="360"/>
      </w:pPr>
      <w:rPr>
        <w:rFonts w:ascii="Wingdings" w:hAnsi="Wingdings" w:hint="default"/>
      </w:rPr>
    </w:lvl>
    <w:lvl w:ilvl="6" w:tplc="9F785602" w:tentative="1">
      <w:start w:val="1"/>
      <w:numFmt w:val="bullet"/>
      <w:lvlText w:val=""/>
      <w:lvlJc w:val="left"/>
      <w:pPr>
        <w:tabs>
          <w:tab w:val="num" w:pos="5040"/>
        </w:tabs>
        <w:ind w:left="5040" w:hanging="360"/>
      </w:pPr>
      <w:rPr>
        <w:rFonts w:ascii="Symbol" w:hAnsi="Symbol" w:hint="default"/>
      </w:rPr>
    </w:lvl>
    <w:lvl w:ilvl="7" w:tplc="F3A8FE44" w:tentative="1">
      <w:start w:val="1"/>
      <w:numFmt w:val="bullet"/>
      <w:lvlText w:val="o"/>
      <w:lvlJc w:val="left"/>
      <w:pPr>
        <w:tabs>
          <w:tab w:val="num" w:pos="5760"/>
        </w:tabs>
        <w:ind w:left="5760" w:hanging="360"/>
      </w:pPr>
      <w:rPr>
        <w:rFonts w:ascii="Courier New" w:hAnsi="Courier New" w:cs="Courier New" w:hint="default"/>
      </w:rPr>
    </w:lvl>
    <w:lvl w:ilvl="8" w:tplc="049E92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37EC7"/>
    <w:multiLevelType w:val="hybridMultilevel"/>
    <w:tmpl w:val="95267B48"/>
    <w:lvl w:ilvl="0" w:tplc="5B1221B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2A0897"/>
    <w:multiLevelType w:val="hybridMultilevel"/>
    <w:tmpl w:val="8C201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FC6702"/>
    <w:multiLevelType w:val="hybridMultilevel"/>
    <w:tmpl w:val="2BE44FAA"/>
    <w:lvl w:ilvl="0" w:tplc="FBCC753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A17132"/>
    <w:multiLevelType w:val="hybridMultilevel"/>
    <w:tmpl w:val="9F96C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3E42460"/>
    <w:multiLevelType w:val="hybridMultilevel"/>
    <w:tmpl w:val="1D663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8F70A4"/>
    <w:multiLevelType w:val="hybridMultilevel"/>
    <w:tmpl w:val="1DBE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62979"/>
    <w:multiLevelType w:val="hybridMultilevel"/>
    <w:tmpl w:val="2C148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5D32D6"/>
    <w:multiLevelType w:val="hybridMultilevel"/>
    <w:tmpl w:val="FD86B530"/>
    <w:lvl w:ilvl="0" w:tplc="B0948A2C">
      <w:start w:val="1"/>
      <w:numFmt w:val="bullet"/>
      <w:lvlText w:val=""/>
      <w:lvlJc w:val="left"/>
      <w:pPr>
        <w:tabs>
          <w:tab w:val="num" w:pos="720"/>
        </w:tabs>
        <w:ind w:left="720" w:hanging="360"/>
      </w:pPr>
      <w:rPr>
        <w:rFonts w:ascii="Symbol" w:hAnsi="Symbol" w:hint="default"/>
      </w:rPr>
    </w:lvl>
    <w:lvl w:ilvl="1" w:tplc="6638DD24" w:tentative="1">
      <w:start w:val="1"/>
      <w:numFmt w:val="bullet"/>
      <w:lvlText w:val="o"/>
      <w:lvlJc w:val="left"/>
      <w:pPr>
        <w:tabs>
          <w:tab w:val="num" w:pos="1440"/>
        </w:tabs>
        <w:ind w:left="1440" w:hanging="360"/>
      </w:pPr>
      <w:rPr>
        <w:rFonts w:ascii="Courier New" w:hAnsi="Courier New" w:cs="Courier New" w:hint="default"/>
      </w:rPr>
    </w:lvl>
    <w:lvl w:ilvl="2" w:tplc="29646B3C" w:tentative="1">
      <w:start w:val="1"/>
      <w:numFmt w:val="bullet"/>
      <w:lvlText w:val=""/>
      <w:lvlJc w:val="left"/>
      <w:pPr>
        <w:tabs>
          <w:tab w:val="num" w:pos="2160"/>
        </w:tabs>
        <w:ind w:left="2160" w:hanging="360"/>
      </w:pPr>
      <w:rPr>
        <w:rFonts w:ascii="Wingdings" w:hAnsi="Wingdings" w:hint="default"/>
      </w:rPr>
    </w:lvl>
    <w:lvl w:ilvl="3" w:tplc="69FED6EA" w:tentative="1">
      <w:start w:val="1"/>
      <w:numFmt w:val="bullet"/>
      <w:lvlText w:val=""/>
      <w:lvlJc w:val="left"/>
      <w:pPr>
        <w:tabs>
          <w:tab w:val="num" w:pos="2880"/>
        </w:tabs>
        <w:ind w:left="2880" w:hanging="360"/>
      </w:pPr>
      <w:rPr>
        <w:rFonts w:ascii="Symbol" w:hAnsi="Symbol" w:hint="default"/>
      </w:rPr>
    </w:lvl>
    <w:lvl w:ilvl="4" w:tplc="4BE881DA" w:tentative="1">
      <w:start w:val="1"/>
      <w:numFmt w:val="bullet"/>
      <w:lvlText w:val="o"/>
      <w:lvlJc w:val="left"/>
      <w:pPr>
        <w:tabs>
          <w:tab w:val="num" w:pos="3600"/>
        </w:tabs>
        <w:ind w:left="3600" w:hanging="360"/>
      </w:pPr>
      <w:rPr>
        <w:rFonts w:ascii="Courier New" w:hAnsi="Courier New" w:cs="Courier New" w:hint="default"/>
      </w:rPr>
    </w:lvl>
    <w:lvl w:ilvl="5" w:tplc="026C58B2" w:tentative="1">
      <w:start w:val="1"/>
      <w:numFmt w:val="bullet"/>
      <w:lvlText w:val=""/>
      <w:lvlJc w:val="left"/>
      <w:pPr>
        <w:tabs>
          <w:tab w:val="num" w:pos="4320"/>
        </w:tabs>
        <w:ind w:left="4320" w:hanging="360"/>
      </w:pPr>
      <w:rPr>
        <w:rFonts w:ascii="Wingdings" w:hAnsi="Wingdings" w:hint="default"/>
      </w:rPr>
    </w:lvl>
    <w:lvl w:ilvl="6" w:tplc="3C10AE38" w:tentative="1">
      <w:start w:val="1"/>
      <w:numFmt w:val="bullet"/>
      <w:lvlText w:val=""/>
      <w:lvlJc w:val="left"/>
      <w:pPr>
        <w:tabs>
          <w:tab w:val="num" w:pos="5040"/>
        </w:tabs>
        <w:ind w:left="5040" w:hanging="360"/>
      </w:pPr>
      <w:rPr>
        <w:rFonts w:ascii="Symbol" w:hAnsi="Symbol" w:hint="default"/>
      </w:rPr>
    </w:lvl>
    <w:lvl w:ilvl="7" w:tplc="15EA1880" w:tentative="1">
      <w:start w:val="1"/>
      <w:numFmt w:val="bullet"/>
      <w:lvlText w:val="o"/>
      <w:lvlJc w:val="left"/>
      <w:pPr>
        <w:tabs>
          <w:tab w:val="num" w:pos="5760"/>
        </w:tabs>
        <w:ind w:left="5760" w:hanging="360"/>
      </w:pPr>
      <w:rPr>
        <w:rFonts w:ascii="Courier New" w:hAnsi="Courier New" w:cs="Courier New" w:hint="default"/>
      </w:rPr>
    </w:lvl>
    <w:lvl w:ilvl="8" w:tplc="28F840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D2F97"/>
    <w:multiLevelType w:val="hybridMultilevel"/>
    <w:tmpl w:val="E19EEB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0B96DC8"/>
    <w:multiLevelType w:val="hybridMultilevel"/>
    <w:tmpl w:val="9CB65F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0AE1BAE"/>
    <w:multiLevelType w:val="hybridMultilevel"/>
    <w:tmpl w:val="1C42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80F63"/>
    <w:multiLevelType w:val="hybridMultilevel"/>
    <w:tmpl w:val="DA4C3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E45C05"/>
    <w:multiLevelType w:val="hybridMultilevel"/>
    <w:tmpl w:val="01B86B26"/>
    <w:lvl w:ilvl="0" w:tplc="67CA3E36">
      <w:start w:val="1"/>
      <w:numFmt w:val="bullet"/>
      <w:lvlText w:val=""/>
      <w:lvlJc w:val="left"/>
      <w:pPr>
        <w:tabs>
          <w:tab w:val="num" w:pos="720"/>
        </w:tabs>
        <w:ind w:left="720" w:hanging="360"/>
      </w:pPr>
      <w:rPr>
        <w:rFonts w:ascii="Symbol" w:hAnsi="Symbol" w:hint="default"/>
      </w:rPr>
    </w:lvl>
    <w:lvl w:ilvl="1" w:tplc="32CE709A" w:tentative="1">
      <w:start w:val="1"/>
      <w:numFmt w:val="bullet"/>
      <w:lvlText w:val="o"/>
      <w:lvlJc w:val="left"/>
      <w:pPr>
        <w:tabs>
          <w:tab w:val="num" w:pos="1440"/>
        </w:tabs>
        <w:ind w:left="1440" w:hanging="360"/>
      </w:pPr>
      <w:rPr>
        <w:rFonts w:ascii="Courier New" w:hAnsi="Courier New" w:cs="Courier New" w:hint="default"/>
      </w:rPr>
    </w:lvl>
    <w:lvl w:ilvl="2" w:tplc="3F982EA8" w:tentative="1">
      <w:start w:val="1"/>
      <w:numFmt w:val="bullet"/>
      <w:lvlText w:val=""/>
      <w:lvlJc w:val="left"/>
      <w:pPr>
        <w:tabs>
          <w:tab w:val="num" w:pos="2160"/>
        </w:tabs>
        <w:ind w:left="2160" w:hanging="360"/>
      </w:pPr>
      <w:rPr>
        <w:rFonts w:ascii="Wingdings" w:hAnsi="Wingdings" w:hint="default"/>
      </w:rPr>
    </w:lvl>
    <w:lvl w:ilvl="3" w:tplc="2F680002" w:tentative="1">
      <w:start w:val="1"/>
      <w:numFmt w:val="bullet"/>
      <w:lvlText w:val=""/>
      <w:lvlJc w:val="left"/>
      <w:pPr>
        <w:tabs>
          <w:tab w:val="num" w:pos="2880"/>
        </w:tabs>
        <w:ind w:left="2880" w:hanging="360"/>
      </w:pPr>
      <w:rPr>
        <w:rFonts w:ascii="Symbol" w:hAnsi="Symbol" w:hint="default"/>
      </w:rPr>
    </w:lvl>
    <w:lvl w:ilvl="4" w:tplc="870C5440" w:tentative="1">
      <w:start w:val="1"/>
      <w:numFmt w:val="bullet"/>
      <w:lvlText w:val="o"/>
      <w:lvlJc w:val="left"/>
      <w:pPr>
        <w:tabs>
          <w:tab w:val="num" w:pos="3600"/>
        </w:tabs>
        <w:ind w:left="3600" w:hanging="360"/>
      </w:pPr>
      <w:rPr>
        <w:rFonts w:ascii="Courier New" w:hAnsi="Courier New" w:cs="Courier New" w:hint="default"/>
      </w:rPr>
    </w:lvl>
    <w:lvl w:ilvl="5" w:tplc="899251CC" w:tentative="1">
      <w:start w:val="1"/>
      <w:numFmt w:val="bullet"/>
      <w:lvlText w:val=""/>
      <w:lvlJc w:val="left"/>
      <w:pPr>
        <w:tabs>
          <w:tab w:val="num" w:pos="4320"/>
        </w:tabs>
        <w:ind w:left="4320" w:hanging="360"/>
      </w:pPr>
      <w:rPr>
        <w:rFonts w:ascii="Wingdings" w:hAnsi="Wingdings" w:hint="default"/>
      </w:rPr>
    </w:lvl>
    <w:lvl w:ilvl="6" w:tplc="87F8A5A0" w:tentative="1">
      <w:start w:val="1"/>
      <w:numFmt w:val="bullet"/>
      <w:lvlText w:val=""/>
      <w:lvlJc w:val="left"/>
      <w:pPr>
        <w:tabs>
          <w:tab w:val="num" w:pos="5040"/>
        </w:tabs>
        <w:ind w:left="5040" w:hanging="360"/>
      </w:pPr>
      <w:rPr>
        <w:rFonts w:ascii="Symbol" w:hAnsi="Symbol" w:hint="default"/>
      </w:rPr>
    </w:lvl>
    <w:lvl w:ilvl="7" w:tplc="6A7EBFE6" w:tentative="1">
      <w:start w:val="1"/>
      <w:numFmt w:val="bullet"/>
      <w:lvlText w:val="o"/>
      <w:lvlJc w:val="left"/>
      <w:pPr>
        <w:tabs>
          <w:tab w:val="num" w:pos="5760"/>
        </w:tabs>
        <w:ind w:left="5760" w:hanging="360"/>
      </w:pPr>
      <w:rPr>
        <w:rFonts w:ascii="Courier New" w:hAnsi="Courier New" w:cs="Courier New" w:hint="default"/>
      </w:rPr>
    </w:lvl>
    <w:lvl w:ilvl="8" w:tplc="706C65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42387"/>
    <w:multiLevelType w:val="hybridMultilevel"/>
    <w:tmpl w:val="73BA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7"/>
  </w:num>
  <w:num w:numId="4">
    <w:abstractNumId w:val="2"/>
  </w:num>
  <w:num w:numId="5">
    <w:abstractNumId w:val="26"/>
  </w:num>
  <w:num w:numId="6">
    <w:abstractNumId w:val="13"/>
  </w:num>
  <w:num w:numId="7">
    <w:abstractNumId w:val="21"/>
  </w:num>
  <w:num w:numId="8">
    <w:abstractNumId w:val="11"/>
  </w:num>
  <w:num w:numId="9">
    <w:abstractNumId w:val="16"/>
  </w:num>
  <w:num w:numId="10">
    <w:abstractNumId w:val="5"/>
  </w:num>
  <w:num w:numId="11">
    <w:abstractNumId w:val="10"/>
  </w:num>
  <w:num w:numId="12">
    <w:abstractNumId w:val="28"/>
  </w:num>
  <w:num w:numId="13">
    <w:abstractNumId w:val="18"/>
  </w:num>
  <w:num w:numId="14">
    <w:abstractNumId w:val="25"/>
  </w:num>
  <w:num w:numId="15">
    <w:abstractNumId w:val="4"/>
  </w:num>
  <w:num w:numId="16">
    <w:abstractNumId w:val="3"/>
  </w:num>
  <w:num w:numId="17">
    <w:abstractNumId w:val="7"/>
  </w:num>
  <w:num w:numId="18">
    <w:abstractNumId w:val="6"/>
  </w:num>
  <w:num w:numId="19">
    <w:abstractNumId w:val="9"/>
  </w:num>
  <w:num w:numId="20">
    <w:abstractNumId w:val="20"/>
  </w:num>
  <w:num w:numId="21">
    <w:abstractNumId w:val="24"/>
  </w:num>
  <w:num w:numId="22">
    <w:abstractNumId w:val="1"/>
  </w:num>
  <w:num w:numId="23">
    <w:abstractNumId w:val="19"/>
  </w:num>
  <w:num w:numId="24">
    <w:abstractNumId w:val="8"/>
  </w:num>
  <w:num w:numId="25">
    <w:abstractNumId w:val="0"/>
  </w:num>
  <w:num w:numId="26">
    <w:abstractNumId w:val="17"/>
  </w:num>
  <w:num w:numId="27">
    <w:abstractNumId w:val="12"/>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4"/>
    <w:rsid w:val="000100D8"/>
    <w:rsid w:val="00013961"/>
    <w:rsid w:val="0001579A"/>
    <w:rsid w:val="00041697"/>
    <w:rsid w:val="00042AAC"/>
    <w:rsid w:val="00072D65"/>
    <w:rsid w:val="00076E89"/>
    <w:rsid w:val="00080E8D"/>
    <w:rsid w:val="000A1066"/>
    <w:rsid w:val="000A2814"/>
    <w:rsid w:val="000E1887"/>
    <w:rsid w:val="000E2EC5"/>
    <w:rsid w:val="000F1130"/>
    <w:rsid w:val="000F123E"/>
    <w:rsid w:val="000F6217"/>
    <w:rsid w:val="00122B49"/>
    <w:rsid w:val="0016414D"/>
    <w:rsid w:val="00177CCA"/>
    <w:rsid w:val="00181B9C"/>
    <w:rsid w:val="001934CD"/>
    <w:rsid w:val="00195A95"/>
    <w:rsid w:val="001A47FA"/>
    <w:rsid w:val="001A7064"/>
    <w:rsid w:val="001B0489"/>
    <w:rsid w:val="001C19CD"/>
    <w:rsid w:val="001C5058"/>
    <w:rsid w:val="001D072E"/>
    <w:rsid w:val="001D2196"/>
    <w:rsid w:val="001D242B"/>
    <w:rsid w:val="001D27E7"/>
    <w:rsid w:val="001F010E"/>
    <w:rsid w:val="001F216C"/>
    <w:rsid w:val="00222C43"/>
    <w:rsid w:val="00244FD3"/>
    <w:rsid w:val="002457FB"/>
    <w:rsid w:val="0025531E"/>
    <w:rsid w:val="002B32C7"/>
    <w:rsid w:val="002C4101"/>
    <w:rsid w:val="002C69B1"/>
    <w:rsid w:val="002C7050"/>
    <w:rsid w:val="002D0331"/>
    <w:rsid w:val="002D6A2F"/>
    <w:rsid w:val="00301226"/>
    <w:rsid w:val="00302FCF"/>
    <w:rsid w:val="00307A80"/>
    <w:rsid w:val="00310AE3"/>
    <w:rsid w:val="00311E25"/>
    <w:rsid w:val="00323CB1"/>
    <w:rsid w:val="00327349"/>
    <w:rsid w:val="0033736C"/>
    <w:rsid w:val="00367946"/>
    <w:rsid w:val="00370483"/>
    <w:rsid w:val="00380AC7"/>
    <w:rsid w:val="00383A54"/>
    <w:rsid w:val="003A26C8"/>
    <w:rsid w:val="003B1D82"/>
    <w:rsid w:val="003C1DBE"/>
    <w:rsid w:val="003C6499"/>
    <w:rsid w:val="003E0C43"/>
    <w:rsid w:val="003E7406"/>
    <w:rsid w:val="003F227F"/>
    <w:rsid w:val="00402722"/>
    <w:rsid w:val="00403233"/>
    <w:rsid w:val="004038F5"/>
    <w:rsid w:val="00414B4A"/>
    <w:rsid w:val="004658F4"/>
    <w:rsid w:val="00476B6F"/>
    <w:rsid w:val="00483BA1"/>
    <w:rsid w:val="004858AA"/>
    <w:rsid w:val="004A2E91"/>
    <w:rsid w:val="004B061B"/>
    <w:rsid w:val="004C25D7"/>
    <w:rsid w:val="004C2AC5"/>
    <w:rsid w:val="004C7C96"/>
    <w:rsid w:val="004D7029"/>
    <w:rsid w:val="004E5922"/>
    <w:rsid w:val="004E617F"/>
    <w:rsid w:val="004F2F24"/>
    <w:rsid w:val="0050029D"/>
    <w:rsid w:val="005002E3"/>
    <w:rsid w:val="00500AE5"/>
    <w:rsid w:val="005442AC"/>
    <w:rsid w:val="00545922"/>
    <w:rsid w:val="0054654F"/>
    <w:rsid w:val="00546F64"/>
    <w:rsid w:val="005578C8"/>
    <w:rsid w:val="0057310F"/>
    <w:rsid w:val="005834B8"/>
    <w:rsid w:val="005B3B3D"/>
    <w:rsid w:val="005C24BD"/>
    <w:rsid w:val="005E24FE"/>
    <w:rsid w:val="005E2BA0"/>
    <w:rsid w:val="00611199"/>
    <w:rsid w:val="00636517"/>
    <w:rsid w:val="006368F5"/>
    <w:rsid w:val="00652A28"/>
    <w:rsid w:val="00655566"/>
    <w:rsid w:val="0066261A"/>
    <w:rsid w:val="00672145"/>
    <w:rsid w:val="006A09C1"/>
    <w:rsid w:val="006A109A"/>
    <w:rsid w:val="006D7FF7"/>
    <w:rsid w:val="006E22B5"/>
    <w:rsid w:val="0070203A"/>
    <w:rsid w:val="0070221D"/>
    <w:rsid w:val="00706867"/>
    <w:rsid w:val="007206A0"/>
    <w:rsid w:val="007444AD"/>
    <w:rsid w:val="00745A5D"/>
    <w:rsid w:val="00747F0C"/>
    <w:rsid w:val="00755A71"/>
    <w:rsid w:val="00762787"/>
    <w:rsid w:val="0079195A"/>
    <w:rsid w:val="00796492"/>
    <w:rsid w:val="007B3B6E"/>
    <w:rsid w:val="007C7FA6"/>
    <w:rsid w:val="007E281D"/>
    <w:rsid w:val="007E59F4"/>
    <w:rsid w:val="007E60FA"/>
    <w:rsid w:val="007F273F"/>
    <w:rsid w:val="00816B2F"/>
    <w:rsid w:val="00831507"/>
    <w:rsid w:val="00831FAB"/>
    <w:rsid w:val="00862BDB"/>
    <w:rsid w:val="0086791F"/>
    <w:rsid w:val="0088353C"/>
    <w:rsid w:val="008870AE"/>
    <w:rsid w:val="0089430D"/>
    <w:rsid w:val="008A1EF1"/>
    <w:rsid w:val="008C34BE"/>
    <w:rsid w:val="008D7901"/>
    <w:rsid w:val="008F2B38"/>
    <w:rsid w:val="008F59B3"/>
    <w:rsid w:val="008F724B"/>
    <w:rsid w:val="00901E1F"/>
    <w:rsid w:val="00902E6A"/>
    <w:rsid w:val="00911A20"/>
    <w:rsid w:val="00912330"/>
    <w:rsid w:val="00914FE3"/>
    <w:rsid w:val="00920330"/>
    <w:rsid w:val="00921DF8"/>
    <w:rsid w:val="009228A8"/>
    <w:rsid w:val="00940AFB"/>
    <w:rsid w:val="009458F1"/>
    <w:rsid w:val="009525C4"/>
    <w:rsid w:val="00953EF2"/>
    <w:rsid w:val="00955F57"/>
    <w:rsid w:val="00960D84"/>
    <w:rsid w:val="00977739"/>
    <w:rsid w:val="0098089F"/>
    <w:rsid w:val="00992F5F"/>
    <w:rsid w:val="009A233F"/>
    <w:rsid w:val="009A6621"/>
    <w:rsid w:val="009B458F"/>
    <w:rsid w:val="009B4A92"/>
    <w:rsid w:val="009B4AE8"/>
    <w:rsid w:val="009C6D3F"/>
    <w:rsid w:val="009D04B8"/>
    <w:rsid w:val="009D06DC"/>
    <w:rsid w:val="009E2DD8"/>
    <w:rsid w:val="009E2E13"/>
    <w:rsid w:val="00A125B4"/>
    <w:rsid w:val="00A222AE"/>
    <w:rsid w:val="00A33FB3"/>
    <w:rsid w:val="00A37BEF"/>
    <w:rsid w:val="00A42B8A"/>
    <w:rsid w:val="00A461C4"/>
    <w:rsid w:val="00A6336D"/>
    <w:rsid w:val="00A63977"/>
    <w:rsid w:val="00A81AE0"/>
    <w:rsid w:val="00A851B4"/>
    <w:rsid w:val="00AB49C5"/>
    <w:rsid w:val="00AC2F98"/>
    <w:rsid w:val="00AD493F"/>
    <w:rsid w:val="00AD6AD7"/>
    <w:rsid w:val="00AF1B42"/>
    <w:rsid w:val="00B04EA5"/>
    <w:rsid w:val="00B11152"/>
    <w:rsid w:val="00B15465"/>
    <w:rsid w:val="00B455B6"/>
    <w:rsid w:val="00B674D1"/>
    <w:rsid w:val="00B74494"/>
    <w:rsid w:val="00B74C88"/>
    <w:rsid w:val="00B972D1"/>
    <w:rsid w:val="00BC1AD9"/>
    <w:rsid w:val="00BD3471"/>
    <w:rsid w:val="00BD39C0"/>
    <w:rsid w:val="00BD4564"/>
    <w:rsid w:val="00BE2A7C"/>
    <w:rsid w:val="00BF706F"/>
    <w:rsid w:val="00C01705"/>
    <w:rsid w:val="00C03700"/>
    <w:rsid w:val="00C06796"/>
    <w:rsid w:val="00C12208"/>
    <w:rsid w:val="00C17C8B"/>
    <w:rsid w:val="00C45020"/>
    <w:rsid w:val="00C61604"/>
    <w:rsid w:val="00C75BA3"/>
    <w:rsid w:val="00C94955"/>
    <w:rsid w:val="00C95371"/>
    <w:rsid w:val="00CA56AE"/>
    <w:rsid w:val="00CA6A77"/>
    <w:rsid w:val="00CB1020"/>
    <w:rsid w:val="00CB354A"/>
    <w:rsid w:val="00CC2591"/>
    <w:rsid w:val="00CC38FC"/>
    <w:rsid w:val="00CC6315"/>
    <w:rsid w:val="00CD794A"/>
    <w:rsid w:val="00CE65AD"/>
    <w:rsid w:val="00CF24C3"/>
    <w:rsid w:val="00CF28C7"/>
    <w:rsid w:val="00CF4AB0"/>
    <w:rsid w:val="00D04359"/>
    <w:rsid w:val="00D112CF"/>
    <w:rsid w:val="00D24B78"/>
    <w:rsid w:val="00D32830"/>
    <w:rsid w:val="00D410C2"/>
    <w:rsid w:val="00D44C62"/>
    <w:rsid w:val="00D560AD"/>
    <w:rsid w:val="00D57112"/>
    <w:rsid w:val="00D602EA"/>
    <w:rsid w:val="00D6345D"/>
    <w:rsid w:val="00D701EB"/>
    <w:rsid w:val="00D715E4"/>
    <w:rsid w:val="00D71C9F"/>
    <w:rsid w:val="00D72972"/>
    <w:rsid w:val="00D743F1"/>
    <w:rsid w:val="00D75DA5"/>
    <w:rsid w:val="00D76089"/>
    <w:rsid w:val="00D84E29"/>
    <w:rsid w:val="00D9003F"/>
    <w:rsid w:val="00DA6C13"/>
    <w:rsid w:val="00DB2EBF"/>
    <w:rsid w:val="00DC2D13"/>
    <w:rsid w:val="00DE1099"/>
    <w:rsid w:val="00DE2EB6"/>
    <w:rsid w:val="00DE782C"/>
    <w:rsid w:val="00E001C7"/>
    <w:rsid w:val="00E01CED"/>
    <w:rsid w:val="00E0559C"/>
    <w:rsid w:val="00E1418E"/>
    <w:rsid w:val="00E15666"/>
    <w:rsid w:val="00E17CA6"/>
    <w:rsid w:val="00E5163F"/>
    <w:rsid w:val="00E64335"/>
    <w:rsid w:val="00E74B25"/>
    <w:rsid w:val="00E94809"/>
    <w:rsid w:val="00EB099D"/>
    <w:rsid w:val="00EB639B"/>
    <w:rsid w:val="00EB664F"/>
    <w:rsid w:val="00EC1D2C"/>
    <w:rsid w:val="00EC5527"/>
    <w:rsid w:val="00EE1F14"/>
    <w:rsid w:val="00EE21C6"/>
    <w:rsid w:val="00EE4EF0"/>
    <w:rsid w:val="00EE6E2A"/>
    <w:rsid w:val="00F26484"/>
    <w:rsid w:val="00F42642"/>
    <w:rsid w:val="00F77B6E"/>
    <w:rsid w:val="00F83E6D"/>
    <w:rsid w:val="00F95C21"/>
    <w:rsid w:val="00FA6EF9"/>
    <w:rsid w:val="00FB0008"/>
    <w:rsid w:val="00FB40C4"/>
    <w:rsid w:val="00FB4E96"/>
    <w:rsid w:val="00FC4481"/>
    <w:rsid w:val="00FD28CE"/>
    <w:rsid w:val="00FF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F348DCF-554D-4A14-974E-C477C1A8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C7"/>
    <w:rPr>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5F5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rsid w:val="00955F57"/>
    <w:pPr>
      <w:tabs>
        <w:tab w:val="center" w:pos="4320"/>
        <w:tab w:val="right" w:pos="8640"/>
      </w:tabs>
    </w:pPr>
  </w:style>
  <w:style w:type="table" w:styleId="TableGrid">
    <w:name w:val="Table Grid"/>
    <w:basedOn w:val="TableNormal"/>
    <w:rsid w:val="00EC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BEF"/>
    <w:pPr>
      <w:ind w:left="720"/>
      <w:contextualSpacing/>
    </w:pPr>
    <w:rPr>
      <w:rFonts w:ascii="Calibri" w:eastAsia="Calibri" w:hAnsi="Calibri"/>
      <w:sz w:val="24"/>
      <w:szCs w:val="22"/>
      <w:lang w:eastAsia="en-US"/>
    </w:rPr>
  </w:style>
  <w:style w:type="paragraph" w:styleId="NormalWeb">
    <w:name w:val="Normal (Web)"/>
    <w:basedOn w:val="Normal"/>
    <w:uiPriority w:val="99"/>
    <w:unhideWhenUsed/>
    <w:rsid w:val="00D9003F"/>
    <w:pPr>
      <w:spacing w:before="100" w:beforeAutospacing="1" w:after="100" w:afterAutospacing="1"/>
    </w:pPr>
    <w:rPr>
      <w:sz w:val="24"/>
      <w:szCs w:val="24"/>
      <w:lang w:eastAsia="en-US"/>
    </w:rPr>
  </w:style>
  <w:style w:type="character" w:styleId="CommentReference">
    <w:name w:val="annotation reference"/>
    <w:basedOn w:val="DefaultParagraphFont"/>
    <w:rsid w:val="007F273F"/>
    <w:rPr>
      <w:sz w:val="16"/>
      <w:szCs w:val="16"/>
    </w:rPr>
  </w:style>
  <w:style w:type="paragraph" w:styleId="CommentText">
    <w:name w:val="annotation text"/>
    <w:basedOn w:val="Normal"/>
    <w:link w:val="CommentTextChar"/>
    <w:rsid w:val="007F273F"/>
  </w:style>
  <w:style w:type="character" w:customStyle="1" w:styleId="CommentTextChar">
    <w:name w:val="Comment Text Char"/>
    <w:basedOn w:val="DefaultParagraphFont"/>
    <w:link w:val="CommentText"/>
    <w:rsid w:val="007F273F"/>
    <w:rPr>
      <w:lang w:eastAsia="en-CA"/>
    </w:rPr>
  </w:style>
  <w:style w:type="paragraph" w:styleId="CommentSubject">
    <w:name w:val="annotation subject"/>
    <w:basedOn w:val="CommentText"/>
    <w:next w:val="CommentText"/>
    <w:link w:val="CommentSubjectChar"/>
    <w:rsid w:val="007F273F"/>
    <w:rPr>
      <w:b/>
      <w:bCs/>
    </w:rPr>
  </w:style>
  <w:style w:type="character" w:customStyle="1" w:styleId="CommentSubjectChar">
    <w:name w:val="Comment Subject Char"/>
    <w:basedOn w:val="CommentTextChar"/>
    <w:link w:val="CommentSubject"/>
    <w:rsid w:val="007F273F"/>
    <w:rPr>
      <w:b/>
      <w:bCs/>
      <w:lang w:eastAsia="en-CA"/>
    </w:rPr>
  </w:style>
  <w:style w:type="character" w:styleId="Hyperlink">
    <w:name w:val="Hyperlink"/>
    <w:uiPriority w:val="99"/>
    <w:rsid w:val="00072D65"/>
    <w:rPr>
      <w:color w:val="0000FF"/>
      <w:u w:val="single"/>
    </w:rPr>
  </w:style>
  <w:style w:type="paragraph" w:customStyle="1" w:styleId="Default">
    <w:name w:val="Default"/>
    <w:basedOn w:val="Normal"/>
    <w:rsid w:val="00EC1D2C"/>
    <w:pPr>
      <w:autoSpaceDE w:val="0"/>
      <w:autoSpaceDN w:val="0"/>
    </w:pPr>
    <w:rPr>
      <w:rFonts w:ascii="Arial" w:eastAsiaTheme="minorHAnsi" w:hAnsi="Arial" w:cs="Arial"/>
      <w:color w:val="000000"/>
      <w:sz w:val="24"/>
      <w:szCs w:val="24"/>
      <w:lang w:eastAsia="en-US"/>
    </w:rPr>
  </w:style>
  <w:style w:type="character" w:styleId="FollowedHyperlink">
    <w:name w:val="FollowedHyperlink"/>
    <w:basedOn w:val="DefaultParagraphFont"/>
    <w:rsid w:val="009D0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stjamesparishr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calgarydioces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garydiocese.ca/articles/employment-opportunit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garydiocese.ca/articles/employment-opportuniti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D55C-EDE9-421C-ADEE-6FBA12CA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frano</dc:creator>
  <cp:keywords/>
  <cp:lastModifiedBy>Christine Parent</cp:lastModifiedBy>
  <cp:revision>4</cp:revision>
  <cp:lastPrinted>2019-05-16T17:34:00Z</cp:lastPrinted>
  <dcterms:created xsi:type="dcterms:W3CDTF">2019-06-19T15:45:00Z</dcterms:created>
  <dcterms:modified xsi:type="dcterms:W3CDTF">2019-06-19T16:01:00Z</dcterms:modified>
</cp:coreProperties>
</file>